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D04E6F" w:rsidRDefault="004E529C" w:rsidP="004E529C">
      <w:pPr>
        <w:jc w:val="center"/>
        <w:rPr>
          <w:b/>
        </w:rPr>
      </w:pPr>
      <w:r w:rsidRPr="00D04E6F">
        <w:rPr>
          <w:b/>
        </w:rPr>
        <w:t>САВРАНСЬКА  СЕЛИЩНА РАДА  ОДЕСЬКОЇ  ОБЛАСТІ</w:t>
      </w:r>
    </w:p>
    <w:p w:rsidR="004E529C" w:rsidRPr="00D04E6F" w:rsidRDefault="004E529C" w:rsidP="004E529C">
      <w:pPr>
        <w:jc w:val="center"/>
        <w:rPr>
          <w:b/>
        </w:rPr>
      </w:pPr>
      <w:r w:rsidRPr="00D04E6F">
        <w:rPr>
          <w:b/>
        </w:rPr>
        <w:t xml:space="preserve">КОМІСІЯ З ПИТАНЬ ТЕХНОГЕННО-ЕКОЛОГІЧНОЇ  БЕЗПЕКИ </w:t>
      </w:r>
    </w:p>
    <w:p w:rsidR="005B1A1A" w:rsidRPr="00D04E6F" w:rsidRDefault="004E529C" w:rsidP="004E529C">
      <w:pPr>
        <w:jc w:val="center"/>
      </w:pPr>
      <w:r w:rsidRPr="00D04E6F">
        <w:rPr>
          <w:b/>
        </w:rPr>
        <w:t>ТА НАДЗВИЧАЙНИХ СИТУАЦІЙ</w:t>
      </w:r>
      <w:r w:rsidRPr="00D04E6F">
        <w:t xml:space="preserve"> </w:t>
      </w:r>
    </w:p>
    <w:p w:rsidR="005B1A1A" w:rsidRDefault="005B1A1A" w:rsidP="004E529C">
      <w:pPr>
        <w:jc w:val="center"/>
      </w:pPr>
    </w:p>
    <w:p w:rsidR="004E529C" w:rsidRPr="002009AB" w:rsidRDefault="004E529C" w:rsidP="004E529C">
      <w:pPr>
        <w:jc w:val="center"/>
        <w:rPr>
          <w:sz w:val="20"/>
          <w:szCs w:val="20"/>
        </w:rPr>
      </w:pPr>
      <w:r w:rsidRPr="002009AB">
        <w:rPr>
          <w:sz w:val="20"/>
          <w:szCs w:val="20"/>
        </w:rPr>
        <w:t xml:space="preserve">вул. Соборна, 9, смт. </w:t>
      </w:r>
      <w:proofErr w:type="spellStart"/>
      <w:r w:rsidRPr="002009AB">
        <w:rPr>
          <w:sz w:val="20"/>
          <w:szCs w:val="20"/>
        </w:rPr>
        <w:t>Саврань</w:t>
      </w:r>
      <w:proofErr w:type="spellEnd"/>
      <w:r w:rsidRPr="002009AB">
        <w:rPr>
          <w:sz w:val="20"/>
          <w:szCs w:val="20"/>
        </w:rPr>
        <w:t>, Подільський район,</w:t>
      </w:r>
      <w:r w:rsidR="005B1A1A" w:rsidRPr="005B1A1A">
        <w:rPr>
          <w:sz w:val="20"/>
          <w:szCs w:val="20"/>
        </w:rPr>
        <w:t xml:space="preserve"> </w:t>
      </w:r>
      <w:r w:rsidR="005B1A1A" w:rsidRPr="002009AB">
        <w:rPr>
          <w:sz w:val="20"/>
          <w:szCs w:val="20"/>
        </w:rPr>
        <w:t>66200</w:t>
      </w:r>
      <w:r w:rsidR="005B1A1A">
        <w:rPr>
          <w:sz w:val="20"/>
          <w:szCs w:val="20"/>
        </w:rPr>
        <w:t xml:space="preserve">, </w:t>
      </w:r>
      <w:r w:rsidRPr="002009AB">
        <w:rPr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</w:rPr>
        <w:t>тел</w:t>
      </w:r>
      <w:proofErr w:type="spellEnd"/>
      <w:r w:rsidRPr="002009AB">
        <w:rPr>
          <w:sz w:val="20"/>
          <w:szCs w:val="20"/>
        </w:rPr>
        <w:t xml:space="preserve">: (04865) 3-14-68, </w:t>
      </w:r>
    </w:p>
    <w:p w:rsidR="004E529C" w:rsidRPr="002009AB" w:rsidRDefault="004E529C" w:rsidP="004E529C">
      <w:pPr>
        <w:ind w:firstLine="708"/>
        <w:rPr>
          <w:b/>
          <w:sz w:val="20"/>
          <w:szCs w:val="20"/>
        </w:rPr>
      </w:pPr>
      <w:r w:rsidRPr="002009AB">
        <w:rPr>
          <w:sz w:val="20"/>
          <w:szCs w:val="20"/>
        </w:rPr>
        <w:t xml:space="preserve">     E-</w:t>
      </w:r>
      <w:proofErr w:type="spellStart"/>
      <w:r w:rsidRPr="002009AB">
        <w:rPr>
          <w:sz w:val="20"/>
          <w:szCs w:val="20"/>
        </w:rPr>
        <w:t>mail</w:t>
      </w:r>
      <w:proofErr w:type="spellEnd"/>
      <w:r w:rsidRPr="002009AB">
        <w:rPr>
          <w:sz w:val="20"/>
          <w:szCs w:val="20"/>
        </w:rPr>
        <w:t>:</w:t>
      </w:r>
      <w:proofErr w:type="spellStart"/>
      <w:r w:rsidRPr="002009AB">
        <w:rPr>
          <w:sz w:val="20"/>
          <w:szCs w:val="20"/>
        </w:rPr>
        <w:t>Savrsrada</w:t>
      </w:r>
      <w:proofErr w:type="spellEnd"/>
      <w:r w:rsidRPr="002009AB">
        <w:rPr>
          <w:sz w:val="20"/>
          <w:szCs w:val="20"/>
        </w:rPr>
        <w:t>@</w:t>
      </w:r>
      <w:proofErr w:type="spellStart"/>
      <w:r w:rsidRPr="002009AB">
        <w:rPr>
          <w:sz w:val="20"/>
          <w:szCs w:val="20"/>
          <w:lang w:val="en-US"/>
        </w:rPr>
        <w:t>gmail</w:t>
      </w:r>
      <w:proofErr w:type="spellEnd"/>
      <w:r w:rsidRPr="002009AB">
        <w:rPr>
          <w:sz w:val="20"/>
          <w:szCs w:val="20"/>
        </w:rPr>
        <w:t>.</w:t>
      </w:r>
      <w:r w:rsidRPr="002009AB">
        <w:rPr>
          <w:sz w:val="20"/>
          <w:szCs w:val="20"/>
          <w:lang w:val="en-US"/>
        </w:rPr>
        <w:t>com</w:t>
      </w:r>
      <w:r w:rsidRPr="002009AB">
        <w:rPr>
          <w:sz w:val="20"/>
          <w:szCs w:val="20"/>
        </w:rPr>
        <w:t xml:space="preserve">, </w:t>
      </w:r>
      <w:proofErr w:type="spellStart"/>
      <w:r w:rsidRPr="002009AB">
        <w:rPr>
          <w:color w:val="000000"/>
          <w:sz w:val="20"/>
          <w:szCs w:val="20"/>
        </w:rPr>
        <w:t>веб-сайт</w:t>
      </w:r>
      <w:proofErr w:type="spellEnd"/>
      <w:r w:rsidRPr="002009AB">
        <w:rPr>
          <w:color w:val="000000"/>
          <w:sz w:val="20"/>
          <w:szCs w:val="20"/>
        </w:rPr>
        <w:t>:</w:t>
      </w:r>
      <w:r w:rsidRPr="002009AB">
        <w:rPr>
          <w:b/>
          <w:color w:val="000000"/>
          <w:sz w:val="20"/>
          <w:szCs w:val="20"/>
        </w:rPr>
        <w:t xml:space="preserve"> </w:t>
      </w:r>
      <w:proofErr w:type="spellStart"/>
      <w:r w:rsidRPr="002009AB">
        <w:rPr>
          <w:sz w:val="20"/>
          <w:szCs w:val="20"/>
          <w:lang w:val="en-US" w:eastAsia="uk-UA"/>
        </w:rPr>
        <w:t>Savranra</w:t>
      </w:r>
      <w:r w:rsidRPr="002009AB">
        <w:rPr>
          <w:sz w:val="20"/>
          <w:szCs w:val="20"/>
          <w:lang w:eastAsia="uk-UA"/>
        </w:rPr>
        <w:t>da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odessa</w:t>
      </w:r>
      <w:proofErr w:type="spellEnd"/>
      <w:r w:rsidRPr="002009AB">
        <w:rPr>
          <w:sz w:val="20"/>
          <w:szCs w:val="20"/>
          <w:lang w:eastAsia="uk-UA"/>
        </w:rPr>
        <w:t>.</w:t>
      </w:r>
      <w:proofErr w:type="spellStart"/>
      <w:r w:rsidRPr="002009AB">
        <w:rPr>
          <w:sz w:val="20"/>
          <w:szCs w:val="20"/>
          <w:lang w:val="en-US" w:eastAsia="uk-UA"/>
        </w:rPr>
        <w:t>ua</w:t>
      </w:r>
      <w:proofErr w:type="spellEnd"/>
      <w:r w:rsidRPr="002009AB">
        <w:rPr>
          <w:sz w:val="20"/>
          <w:szCs w:val="20"/>
          <w:lang w:eastAsia="uk-UA"/>
        </w:rPr>
        <w:t>,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код ЄДРПОУ</w:t>
      </w:r>
      <w:r w:rsidRPr="002009AB">
        <w:rPr>
          <w:b/>
          <w:sz w:val="20"/>
          <w:szCs w:val="20"/>
        </w:rPr>
        <w:t xml:space="preserve"> </w:t>
      </w:r>
      <w:r w:rsidRPr="002009AB">
        <w:rPr>
          <w:sz w:val="20"/>
          <w:szCs w:val="20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7C4CFD" w:rsidRPr="00D04E6F" w:rsidRDefault="00A15C80" w:rsidP="00A15C80">
      <w:pPr>
        <w:jc w:val="center"/>
        <w:outlineLvl w:val="0"/>
        <w:rPr>
          <w:bCs/>
        </w:rPr>
      </w:pPr>
      <w:r w:rsidRPr="00D04E6F">
        <w:rPr>
          <w:b/>
          <w:bCs/>
        </w:rPr>
        <w:t xml:space="preserve">ПРОТОКОЛ № </w:t>
      </w:r>
      <w:r w:rsidR="0050674C" w:rsidRPr="00D04E6F">
        <w:rPr>
          <w:b/>
          <w:bCs/>
        </w:rPr>
        <w:t>1</w:t>
      </w:r>
      <w:r w:rsidR="00492F98" w:rsidRPr="00D04E6F">
        <w:rPr>
          <w:b/>
          <w:bCs/>
        </w:rPr>
        <w:t>3</w:t>
      </w:r>
    </w:p>
    <w:p w:rsidR="00C90BC0" w:rsidRPr="00D04E6F" w:rsidRDefault="00A15C80" w:rsidP="00BF019F">
      <w:pPr>
        <w:jc w:val="center"/>
        <w:outlineLvl w:val="0"/>
        <w:rPr>
          <w:bCs/>
        </w:rPr>
      </w:pPr>
      <w:r w:rsidRPr="00D04E6F">
        <w:rPr>
          <w:bCs/>
        </w:rPr>
        <w:t>чергового засідання комісії з питань техногенно-екологічної безпеки</w:t>
      </w:r>
    </w:p>
    <w:p w:rsidR="00A15C80" w:rsidRPr="00D04E6F" w:rsidRDefault="00A15C80" w:rsidP="00BF019F">
      <w:pPr>
        <w:jc w:val="center"/>
        <w:outlineLvl w:val="0"/>
        <w:rPr>
          <w:bCs/>
        </w:rPr>
      </w:pPr>
      <w:r w:rsidRPr="00D04E6F">
        <w:rPr>
          <w:bCs/>
        </w:rPr>
        <w:t>та</w:t>
      </w:r>
      <w:r w:rsidR="00C90BC0" w:rsidRPr="00D04E6F">
        <w:rPr>
          <w:bCs/>
        </w:rPr>
        <w:t xml:space="preserve"> </w:t>
      </w:r>
      <w:r w:rsidRPr="00D04E6F">
        <w:rPr>
          <w:bCs/>
        </w:rPr>
        <w:t xml:space="preserve">надзвичайних ситуацій </w:t>
      </w:r>
      <w:proofErr w:type="spellStart"/>
      <w:r w:rsidRPr="00D04E6F">
        <w:rPr>
          <w:bCs/>
        </w:rPr>
        <w:t>Савранської</w:t>
      </w:r>
      <w:proofErr w:type="spellEnd"/>
      <w:r w:rsidRPr="00D04E6F">
        <w:rPr>
          <w:bCs/>
        </w:rPr>
        <w:t xml:space="preserve"> селищної ради</w:t>
      </w:r>
    </w:p>
    <w:p w:rsidR="0002595D" w:rsidRPr="00D04E6F" w:rsidRDefault="0002595D" w:rsidP="00A15C80">
      <w:pPr>
        <w:jc w:val="center"/>
        <w:outlineLvl w:val="0"/>
        <w:rPr>
          <w:bCs/>
        </w:rPr>
      </w:pPr>
    </w:p>
    <w:p w:rsidR="00A15C80" w:rsidRPr="00D04E6F" w:rsidRDefault="00492F98" w:rsidP="00A15C80">
      <w:r w:rsidRPr="00D04E6F">
        <w:rPr>
          <w:lang w:val="ru-RU"/>
        </w:rPr>
        <w:t>1</w:t>
      </w:r>
      <w:r w:rsidR="00873644">
        <w:rPr>
          <w:lang w:val="ru-RU"/>
        </w:rPr>
        <w:t>5 л</w:t>
      </w:r>
      <w:r w:rsidRPr="00D04E6F">
        <w:rPr>
          <w:lang w:val="ru-RU"/>
        </w:rPr>
        <w:t xml:space="preserve">истопада </w:t>
      </w:r>
      <w:r w:rsidR="00A15C80" w:rsidRPr="00D04E6F">
        <w:t xml:space="preserve">2023 року                          </w:t>
      </w:r>
      <w:r w:rsidR="00D90091" w:rsidRPr="00D04E6F">
        <w:t xml:space="preserve"> </w:t>
      </w:r>
      <w:r w:rsidR="00BC76B7" w:rsidRPr="00D04E6F">
        <w:t xml:space="preserve">        </w:t>
      </w:r>
      <w:r w:rsidR="000849C5" w:rsidRPr="00D04E6F">
        <w:t xml:space="preserve"> </w:t>
      </w:r>
      <w:r w:rsidR="00DD1F99" w:rsidRPr="00D04E6F">
        <w:t xml:space="preserve">         </w:t>
      </w:r>
      <w:r w:rsidR="000849C5" w:rsidRPr="00D04E6F">
        <w:t xml:space="preserve">  </w:t>
      </w:r>
      <w:r w:rsidR="00A15C80" w:rsidRPr="00D04E6F">
        <w:t xml:space="preserve"> </w:t>
      </w:r>
      <w:r w:rsidR="002009AB" w:rsidRPr="00D04E6F">
        <w:t xml:space="preserve">                </w:t>
      </w:r>
      <w:r w:rsidR="00D55E09" w:rsidRPr="00D04E6F">
        <w:t xml:space="preserve">     </w:t>
      </w:r>
      <w:r w:rsidR="002009AB" w:rsidRPr="00D04E6F">
        <w:t xml:space="preserve"> </w:t>
      </w:r>
      <w:r w:rsidR="00D04E6F">
        <w:t xml:space="preserve">                         </w:t>
      </w:r>
      <w:r w:rsidR="002009AB" w:rsidRPr="00D04E6F">
        <w:t xml:space="preserve"> </w:t>
      </w:r>
      <w:r w:rsidR="00A15C80" w:rsidRPr="00D04E6F">
        <w:t xml:space="preserve">  </w:t>
      </w:r>
      <w:proofErr w:type="spellStart"/>
      <w:r w:rsidR="00A15C80" w:rsidRPr="00D04E6F">
        <w:t>смт</w:t>
      </w:r>
      <w:proofErr w:type="spellEnd"/>
      <w:r w:rsidR="00A15C80" w:rsidRPr="00D04E6F">
        <w:t xml:space="preserve">. </w:t>
      </w:r>
      <w:proofErr w:type="spellStart"/>
      <w:r w:rsidR="00A15C80" w:rsidRPr="00D04E6F">
        <w:t>Саврань</w:t>
      </w:r>
      <w:proofErr w:type="spellEnd"/>
    </w:p>
    <w:p w:rsidR="00C36B32" w:rsidRPr="00D04E6F" w:rsidRDefault="00C36B32" w:rsidP="00A15C80"/>
    <w:p w:rsidR="00A15C80" w:rsidRPr="00D04E6F" w:rsidRDefault="00A15C80" w:rsidP="00A15C80">
      <w:pPr>
        <w:jc w:val="both"/>
      </w:pPr>
      <w:r w:rsidRPr="00D04E6F">
        <w:t xml:space="preserve">Присутні: </w:t>
      </w:r>
    </w:p>
    <w:p w:rsidR="00A15C80" w:rsidRPr="00D04E6F" w:rsidRDefault="00A15C80" w:rsidP="00A15C80">
      <w:pPr>
        <w:tabs>
          <w:tab w:val="left" w:pos="6521"/>
        </w:tabs>
        <w:jc w:val="both"/>
      </w:pPr>
      <w:r w:rsidRPr="00D04E6F">
        <w:t xml:space="preserve">Головуючий – </w:t>
      </w:r>
      <w:r w:rsidR="00BC76B7" w:rsidRPr="00D04E6F">
        <w:t xml:space="preserve">секретар селищної ради, виконуючий обов’язки селищного голови, голова  комісії ТЕБ та НС селищної ради </w:t>
      </w:r>
      <w:r w:rsidR="000849C5" w:rsidRPr="00D04E6F">
        <w:t xml:space="preserve">Жирун О.М. </w:t>
      </w:r>
      <w:r w:rsidR="00BC76B7" w:rsidRPr="00D04E6F">
        <w:t xml:space="preserve">        </w:t>
      </w:r>
    </w:p>
    <w:p w:rsidR="00A15C80" w:rsidRPr="00D04E6F" w:rsidRDefault="00A15C80" w:rsidP="00A15C80">
      <w:pPr>
        <w:jc w:val="both"/>
      </w:pPr>
      <w:r w:rsidRPr="00D04E6F">
        <w:t xml:space="preserve">Члени комісії – за окремим списком. </w:t>
      </w:r>
    </w:p>
    <w:p w:rsidR="002C5EDC" w:rsidRPr="00D04E6F" w:rsidRDefault="002C5EDC" w:rsidP="00A15C80">
      <w:pPr>
        <w:jc w:val="center"/>
        <w:rPr>
          <w:b/>
        </w:rPr>
      </w:pPr>
    </w:p>
    <w:p w:rsidR="00A15C80" w:rsidRPr="00D04E6F" w:rsidRDefault="00A15C80" w:rsidP="00A15C80">
      <w:pPr>
        <w:jc w:val="center"/>
      </w:pPr>
      <w:r w:rsidRPr="00D04E6F">
        <w:t>ПОРЯДОК ДЕННИЙ:</w:t>
      </w:r>
    </w:p>
    <w:p w:rsidR="00E53BA7" w:rsidRPr="00D04E6F" w:rsidRDefault="00E53BA7" w:rsidP="00A15C80">
      <w:pPr>
        <w:jc w:val="center"/>
        <w:rPr>
          <w:b/>
        </w:rPr>
      </w:pPr>
    </w:p>
    <w:p w:rsidR="00B80BFA" w:rsidRPr="00D04E6F" w:rsidRDefault="000F169D" w:rsidP="0017511D">
      <w:pPr>
        <w:tabs>
          <w:tab w:val="left" w:pos="709"/>
        </w:tabs>
        <w:ind w:firstLine="709"/>
        <w:jc w:val="both"/>
        <w:rPr>
          <w:b/>
        </w:rPr>
      </w:pPr>
      <w:r w:rsidRPr="00D04E6F">
        <w:rPr>
          <w:b/>
        </w:rPr>
        <w:t xml:space="preserve">І. </w:t>
      </w:r>
      <w:bookmarkStart w:id="0" w:name="_Hlk99528666"/>
      <w:r w:rsidR="00406C0D" w:rsidRPr="00D04E6F">
        <w:rPr>
          <w:b/>
        </w:rPr>
        <w:t xml:space="preserve">Про </w:t>
      </w:r>
      <w:r w:rsidR="00B80BFA" w:rsidRPr="00D04E6F">
        <w:rPr>
          <w:b/>
        </w:rPr>
        <w:t xml:space="preserve">здійснення заходів щодо попередження виникнення надзвичайних ситуацій, пожеж та загибелі людей на них під час </w:t>
      </w:r>
      <w:proofErr w:type="spellStart"/>
      <w:r w:rsidR="00B80BFA" w:rsidRPr="00D04E6F">
        <w:rPr>
          <w:b/>
        </w:rPr>
        <w:t>пожежонебезпечного</w:t>
      </w:r>
      <w:proofErr w:type="spellEnd"/>
      <w:r w:rsidR="00B80BFA" w:rsidRPr="00D04E6F">
        <w:rPr>
          <w:b/>
        </w:rPr>
        <w:t xml:space="preserve"> осінньо-зимового періоду 2023-2024 років в населених пунктах </w:t>
      </w:r>
      <w:proofErr w:type="spellStart"/>
      <w:r w:rsidR="00A3625A" w:rsidRPr="00D04E6F">
        <w:rPr>
          <w:b/>
        </w:rPr>
        <w:t>Савранської</w:t>
      </w:r>
      <w:proofErr w:type="spellEnd"/>
      <w:r w:rsidR="00A3625A" w:rsidRPr="00D04E6F">
        <w:rPr>
          <w:b/>
        </w:rPr>
        <w:t xml:space="preserve"> селищної територіальної громади</w:t>
      </w:r>
      <w:bookmarkEnd w:id="0"/>
      <w:r w:rsidR="00B80BFA" w:rsidRPr="00D04E6F">
        <w:rPr>
          <w:b/>
        </w:rPr>
        <w:t xml:space="preserve">. </w:t>
      </w:r>
    </w:p>
    <w:p w:rsidR="009574DB" w:rsidRPr="00D04E6F" w:rsidRDefault="009574DB" w:rsidP="009574DB">
      <w:pPr>
        <w:ind w:firstLine="708"/>
        <w:jc w:val="both"/>
        <w:rPr>
          <w:i/>
        </w:rPr>
      </w:pPr>
      <w:r w:rsidRPr="00D04E6F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D04E6F">
        <w:rPr>
          <w:i/>
        </w:rPr>
        <w:t>Савранської</w:t>
      </w:r>
      <w:proofErr w:type="spellEnd"/>
      <w:r w:rsidRPr="00D04E6F">
        <w:rPr>
          <w:i/>
        </w:rPr>
        <w:t xml:space="preserve"> селищної ради Одеської області. </w:t>
      </w:r>
    </w:p>
    <w:p w:rsidR="005B7B0F" w:rsidRPr="00D04E6F" w:rsidRDefault="005B7B0F" w:rsidP="009F5E18">
      <w:pPr>
        <w:ind w:firstLine="708"/>
        <w:jc w:val="both"/>
      </w:pPr>
    </w:p>
    <w:p w:rsidR="00E776CC" w:rsidRPr="00D04E6F" w:rsidRDefault="009F5E18" w:rsidP="009F5E18">
      <w:pPr>
        <w:ind w:firstLine="708"/>
        <w:jc w:val="both"/>
      </w:pPr>
      <w:r w:rsidRPr="00D04E6F">
        <w:t xml:space="preserve">Відповідно до </w:t>
      </w:r>
      <w:r w:rsidR="005F6E4F" w:rsidRPr="00D04E6F">
        <w:t>статей 39, 51, 55 Кодексу цивільного захисту України, враховуючи лист начальника Подільського районного управління Головного управління ДСНС України в Одеській області від 08.11.2023 № 60 26-2008/60 26, з метою попередження виникнення пожеж, безпечної експлуатації електроприладів, систем опалення, дотримання правил поведінки в умовах надзвичайних ситуацій</w:t>
      </w:r>
      <w:r w:rsidR="00077526" w:rsidRPr="00D04E6F">
        <w:rPr>
          <w:bCs/>
        </w:rPr>
        <w:t xml:space="preserve">, </w:t>
      </w:r>
      <w:r w:rsidRPr="00D04E6F">
        <w:t>за результатами</w:t>
      </w:r>
      <w:r w:rsidR="00A55417" w:rsidRPr="00D04E6F">
        <w:t xml:space="preserve"> обговорення</w:t>
      </w:r>
      <w:r w:rsidRPr="00D04E6F">
        <w:t xml:space="preserve"> </w:t>
      </w:r>
    </w:p>
    <w:p w:rsidR="005B1A1A" w:rsidRPr="00D04E6F" w:rsidRDefault="005B1A1A" w:rsidP="0049741C">
      <w:pPr>
        <w:ind w:firstLine="708"/>
        <w:jc w:val="center"/>
        <w:rPr>
          <w:color w:val="000000"/>
        </w:rPr>
      </w:pPr>
    </w:p>
    <w:p w:rsidR="005B7B0F" w:rsidRPr="00D04E6F" w:rsidRDefault="00A55417" w:rsidP="005B1A1A">
      <w:pPr>
        <w:tabs>
          <w:tab w:val="left" w:pos="1530"/>
        </w:tabs>
        <w:jc w:val="both"/>
        <w:rPr>
          <w:b/>
        </w:rPr>
      </w:pPr>
      <w:r w:rsidRPr="00D04E6F">
        <w:rPr>
          <w:b/>
        </w:rPr>
        <w:t xml:space="preserve">ВИРІШИЛИ: </w:t>
      </w:r>
      <w:r w:rsidR="005B1A1A" w:rsidRPr="00D04E6F">
        <w:rPr>
          <w:b/>
        </w:rPr>
        <w:t xml:space="preserve"> </w:t>
      </w:r>
    </w:p>
    <w:p w:rsidR="00B92E24" w:rsidRPr="00D04E6F" w:rsidRDefault="00B92E24" w:rsidP="005B1A1A">
      <w:pPr>
        <w:tabs>
          <w:tab w:val="left" w:pos="1530"/>
        </w:tabs>
        <w:jc w:val="both"/>
        <w:rPr>
          <w:b/>
          <w:color w:val="000000"/>
        </w:rPr>
      </w:pPr>
    </w:p>
    <w:p w:rsidR="009629F2" w:rsidRPr="00D04E6F" w:rsidRDefault="009707BC" w:rsidP="009707BC">
      <w:pPr>
        <w:ind w:firstLine="708"/>
        <w:jc w:val="both"/>
      </w:pPr>
      <w:r w:rsidRPr="00D04E6F">
        <w:rPr>
          <w:rFonts w:eastAsia="Courier New"/>
          <w:lang w:eastAsia="uk-UA"/>
        </w:rPr>
        <w:t>1.</w:t>
      </w:r>
      <w:r w:rsidR="005B1A1A" w:rsidRPr="00D04E6F">
        <w:rPr>
          <w:rFonts w:eastAsia="Courier New"/>
          <w:lang w:eastAsia="uk-UA"/>
        </w:rPr>
        <w:t xml:space="preserve"> </w:t>
      </w:r>
      <w:r w:rsidR="009629F2" w:rsidRPr="00D04E6F">
        <w:rPr>
          <w:rFonts w:eastAsia="Courier New"/>
          <w:lang w:eastAsia="uk-UA"/>
        </w:rPr>
        <w:t xml:space="preserve">Затвердити склад робочої групи для </w:t>
      </w:r>
      <w:r w:rsidR="00D56849">
        <w:rPr>
          <w:rFonts w:eastAsia="Courier New"/>
          <w:lang w:eastAsia="uk-UA"/>
        </w:rPr>
        <w:t xml:space="preserve">проведення </w:t>
      </w:r>
      <w:r w:rsidR="009629F2" w:rsidRPr="00D04E6F">
        <w:rPr>
          <w:rFonts w:eastAsia="Courier New"/>
          <w:lang w:eastAsia="uk-UA"/>
        </w:rPr>
        <w:t xml:space="preserve">навчання населення </w:t>
      </w:r>
      <w:proofErr w:type="spellStart"/>
      <w:r w:rsidR="009629F2" w:rsidRPr="00D04E6F">
        <w:rPr>
          <w:rFonts w:eastAsia="Courier New"/>
          <w:lang w:eastAsia="uk-UA"/>
        </w:rPr>
        <w:t>Савранської</w:t>
      </w:r>
      <w:proofErr w:type="spellEnd"/>
      <w:r w:rsidR="009629F2" w:rsidRPr="00D04E6F">
        <w:rPr>
          <w:rFonts w:eastAsia="Courier New"/>
          <w:lang w:eastAsia="uk-UA"/>
        </w:rPr>
        <w:t xml:space="preserve"> селищної територіальної громади діям у надзвичайних ситуаціях (далі – Робоча група) </w:t>
      </w:r>
      <w:r w:rsidR="00082C94">
        <w:rPr>
          <w:rFonts w:eastAsia="Courier New"/>
          <w:lang w:eastAsia="uk-UA"/>
        </w:rPr>
        <w:t>(додається</w:t>
      </w:r>
      <w:r w:rsidR="009629F2" w:rsidRPr="00D04E6F">
        <w:rPr>
          <w:rFonts w:eastAsia="Courier New"/>
          <w:lang w:eastAsia="uk-UA"/>
        </w:rPr>
        <w:t>).</w:t>
      </w:r>
    </w:p>
    <w:p w:rsidR="009629F2" w:rsidRDefault="005B1A1A" w:rsidP="009707BC">
      <w:pPr>
        <w:ind w:firstLine="708"/>
        <w:jc w:val="both"/>
        <w:rPr>
          <w:rFonts w:eastAsia="Courier New"/>
          <w:lang w:eastAsia="uk-UA"/>
        </w:rPr>
      </w:pPr>
      <w:r w:rsidRPr="00D04E6F">
        <w:rPr>
          <w:rFonts w:eastAsia="Courier New"/>
        </w:rPr>
        <w:t xml:space="preserve">2. </w:t>
      </w:r>
      <w:r w:rsidR="009629F2" w:rsidRPr="00D04E6F">
        <w:rPr>
          <w:rFonts w:eastAsia="Courier New"/>
        </w:rPr>
        <w:t xml:space="preserve">Затвердити графік проведення навчань населення діям у надзвичайних ситуаціях в населених пунктах </w:t>
      </w:r>
      <w:proofErr w:type="spellStart"/>
      <w:r w:rsidR="009629F2" w:rsidRPr="00D04E6F">
        <w:rPr>
          <w:rFonts w:eastAsia="Courier New"/>
          <w:lang w:eastAsia="uk-UA"/>
        </w:rPr>
        <w:t>Савранської</w:t>
      </w:r>
      <w:proofErr w:type="spellEnd"/>
      <w:r w:rsidR="009629F2" w:rsidRPr="00D04E6F">
        <w:rPr>
          <w:rFonts w:eastAsia="Courier New"/>
          <w:lang w:eastAsia="uk-UA"/>
        </w:rPr>
        <w:t xml:space="preserve"> селищної територіальної громади</w:t>
      </w:r>
      <w:r w:rsidR="00082C94">
        <w:rPr>
          <w:rFonts w:eastAsia="Courier New"/>
          <w:lang w:eastAsia="uk-UA"/>
        </w:rPr>
        <w:t xml:space="preserve"> (додається</w:t>
      </w:r>
      <w:r w:rsidR="009629F2" w:rsidRPr="00D04E6F">
        <w:rPr>
          <w:rFonts w:eastAsia="Courier New"/>
          <w:lang w:eastAsia="uk-UA"/>
        </w:rPr>
        <w:t xml:space="preserve">). </w:t>
      </w:r>
    </w:p>
    <w:p w:rsidR="000E0993" w:rsidRPr="00D04E6F" w:rsidRDefault="000E0993" w:rsidP="00E2375F">
      <w:pPr>
        <w:ind w:firstLine="708"/>
        <w:jc w:val="both"/>
        <w:rPr>
          <w:rFonts w:eastAsia="Courier New"/>
        </w:rPr>
      </w:pPr>
    </w:p>
    <w:p w:rsidR="001C3827" w:rsidRPr="00D04E6F" w:rsidRDefault="00463CAC" w:rsidP="005B1A1A">
      <w:pPr>
        <w:ind w:firstLine="709"/>
        <w:jc w:val="both"/>
      </w:pPr>
      <w:r w:rsidRPr="00D04E6F">
        <w:t>3. Робочій групі п</w:t>
      </w:r>
      <w:r w:rsidR="00A572FF" w:rsidRPr="00D04E6F">
        <w:t xml:space="preserve">роводити інформаційно-роз’яснювальну роботу з населенням </w:t>
      </w:r>
      <w:r w:rsidR="001C3827" w:rsidRPr="00D04E6F">
        <w:t>в житловому секторі  та в закладах освіти</w:t>
      </w:r>
      <w:r w:rsidR="005B17FC" w:rsidRPr="00D04E6F">
        <w:t xml:space="preserve"> (зокрема, з громадянами, віднесеними до «груп ризику», </w:t>
      </w:r>
      <w:r w:rsidRPr="00D04E6F">
        <w:t xml:space="preserve">багатодітних родинах), на об’єктах суб’єктів господарювання та державних закладах (заклади охорони здоров’я, об’єктах соціального захисту, видовищні тощо) з масових знаходженням людей щодо доведення основних вимог техногенної та пожежної безпеки в осінньо-зимовий пожежно-небезпечний період 2023/2024 років. </w:t>
      </w:r>
    </w:p>
    <w:p w:rsidR="001551B3" w:rsidRPr="00D04E6F" w:rsidRDefault="00A572FF" w:rsidP="00D04E6F">
      <w:pPr>
        <w:ind w:firstLine="709"/>
        <w:jc w:val="right"/>
      </w:pPr>
      <w:r w:rsidRPr="00D04E6F">
        <w:rPr>
          <w:i/>
        </w:rPr>
        <w:t xml:space="preserve">Постійно </w:t>
      </w:r>
    </w:p>
    <w:p w:rsidR="00D04E6F" w:rsidRPr="00550EB7" w:rsidRDefault="00550EB7" w:rsidP="00550EB7">
      <w:pPr>
        <w:ind w:firstLine="709"/>
        <w:jc w:val="center"/>
        <w:rPr>
          <w:b/>
        </w:rPr>
      </w:pPr>
      <w:r w:rsidRPr="00550EB7">
        <w:rPr>
          <w:b/>
        </w:rPr>
        <w:lastRenderedPageBreak/>
        <w:t>2</w:t>
      </w:r>
    </w:p>
    <w:p w:rsidR="00D04E6F" w:rsidRDefault="00D04E6F" w:rsidP="00DA1C37">
      <w:pPr>
        <w:ind w:firstLine="709"/>
        <w:jc w:val="both"/>
      </w:pPr>
    </w:p>
    <w:p w:rsidR="00DA1C37" w:rsidRPr="00D04E6F" w:rsidRDefault="00463CAC" w:rsidP="00DA1C37">
      <w:pPr>
        <w:ind w:firstLine="709"/>
        <w:jc w:val="both"/>
      </w:pPr>
      <w:r w:rsidRPr="00D04E6F">
        <w:t xml:space="preserve">4. </w:t>
      </w:r>
      <w:r w:rsidR="00DA1C37" w:rsidRPr="00D04E6F">
        <w:t xml:space="preserve">Відділу освіти, молоді та спорту </w:t>
      </w:r>
      <w:proofErr w:type="spellStart"/>
      <w:r w:rsidR="005D5E86" w:rsidRPr="00D04E6F">
        <w:t>Савранської</w:t>
      </w:r>
      <w:proofErr w:type="spellEnd"/>
      <w:r w:rsidR="005D5E86" w:rsidRPr="00D04E6F">
        <w:t xml:space="preserve"> </w:t>
      </w:r>
      <w:r w:rsidR="00DA1C37" w:rsidRPr="00D04E6F">
        <w:t>селищної ради (Бондаренко А.І.):</w:t>
      </w:r>
    </w:p>
    <w:p w:rsidR="00463CAC" w:rsidRPr="00D04E6F" w:rsidRDefault="00DA1C37" w:rsidP="00DA1C37">
      <w:pPr>
        <w:ind w:firstLine="709"/>
        <w:jc w:val="both"/>
      </w:pPr>
      <w:r w:rsidRPr="00D04E6F">
        <w:t xml:space="preserve">4.1. Організувати проведення в усіх дошкільних, загальноосвітніх навчальних закладах Тижнів знань з безпеки життєдіяльності, батьківських зборів з тематики запобігання травмування і загибелі дітей на пожежах, конкурсів, вікторин з навчанням дітей обережному поводженню з вогнем і діям </w:t>
      </w:r>
      <w:r w:rsidR="00580476" w:rsidRPr="00D04E6F">
        <w:t>в</w:t>
      </w:r>
      <w:r w:rsidRPr="00D04E6F">
        <w:t xml:space="preserve"> умовах пожежі.  </w:t>
      </w:r>
    </w:p>
    <w:p w:rsidR="001551B3" w:rsidRPr="00D04E6F" w:rsidRDefault="001551B3" w:rsidP="00DA1C37">
      <w:pPr>
        <w:ind w:firstLine="709"/>
        <w:jc w:val="both"/>
      </w:pPr>
      <w:r w:rsidRPr="00D04E6F">
        <w:t>4.2. Створити та забезпечити функціонування «Класів безпеки» для проведення занять.</w:t>
      </w:r>
    </w:p>
    <w:p w:rsidR="001551B3" w:rsidRPr="00D04E6F" w:rsidRDefault="001551B3" w:rsidP="00DA1C37">
      <w:pPr>
        <w:ind w:firstLine="709"/>
        <w:jc w:val="both"/>
      </w:pPr>
      <w:r w:rsidRPr="00D04E6F">
        <w:t>4.3. Створити та забезпечити функціонування Дружин юних рятувальників-пожежних (ДЮРП) в навчальних закладах (результат: розпорядчий документ відділу освіти, молоді та спорту</w:t>
      </w:r>
      <w:r w:rsidR="00550EB7">
        <w:t xml:space="preserve"> селищної ради</w:t>
      </w:r>
      <w:r w:rsidRPr="00D04E6F">
        <w:t>, керівника закладу освіти про організацію роботи або створення ДЮРП) у співпраці з посадовими особами Подільського РУ ГУ ДСНС України в Одеській області.</w:t>
      </w:r>
    </w:p>
    <w:p w:rsidR="001551B3" w:rsidRDefault="00D04E6F" w:rsidP="00D04E6F">
      <w:pPr>
        <w:ind w:firstLine="709"/>
        <w:jc w:val="right"/>
        <w:rPr>
          <w:i/>
        </w:rPr>
      </w:pPr>
      <w:r w:rsidRPr="00D04E6F">
        <w:tab/>
      </w:r>
      <w:r w:rsidRPr="00D04E6F">
        <w:rPr>
          <w:i/>
        </w:rPr>
        <w:t>Невідкладно</w:t>
      </w:r>
    </w:p>
    <w:p w:rsidR="00C71119" w:rsidRPr="00D04E6F" w:rsidRDefault="00C71119" w:rsidP="00D04E6F">
      <w:pPr>
        <w:ind w:firstLine="709"/>
        <w:jc w:val="right"/>
      </w:pPr>
    </w:p>
    <w:p w:rsidR="00D11D84" w:rsidRPr="00D04E6F" w:rsidRDefault="001551B3" w:rsidP="00DA1C37">
      <w:pPr>
        <w:ind w:firstLine="709"/>
        <w:jc w:val="both"/>
      </w:pPr>
      <w:r w:rsidRPr="00D04E6F">
        <w:t xml:space="preserve">5. </w:t>
      </w:r>
      <w:proofErr w:type="spellStart"/>
      <w:r w:rsidR="005D5E86" w:rsidRPr="00D04E6F">
        <w:t>КЗ</w:t>
      </w:r>
      <w:proofErr w:type="spellEnd"/>
      <w:r w:rsidR="005D5E86" w:rsidRPr="00D04E6F">
        <w:t xml:space="preserve"> «Центр культури, дозвілля і туризму» </w:t>
      </w:r>
      <w:proofErr w:type="spellStart"/>
      <w:r w:rsidR="005D5E86" w:rsidRPr="00D04E6F">
        <w:t>Савранської</w:t>
      </w:r>
      <w:proofErr w:type="spellEnd"/>
      <w:r w:rsidR="005D5E86" w:rsidRPr="00D04E6F">
        <w:t xml:space="preserve"> селищної ради</w:t>
      </w:r>
      <w:r w:rsidR="00D11D84" w:rsidRPr="00D04E6F">
        <w:t xml:space="preserve"> (</w:t>
      </w:r>
      <w:proofErr w:type="spellStart"/>
      <w:r w:rsidR="00D11D84" w:rsidRPr="00D04E6F">
        <w:t>Яновська</w:t>
      </w:r>
      <w:proofErr w:type="spellEnd"/>
      <w:r w:rsidR="00D11D84" w:rsidRPr="00D04E6F">
        <w:t xml:space="preserve"> Л.А.): </w:t>
      </w:r>
    </w:p>
    <w:p w:rsidR="001551B3" w:rsidRPr="00D04E6F" w:rsidRDefault="00D11D84" w:rsidP="00DA1C37">
      <w:pPr>
        <w:ind w:firstLine="709"/>
        <w:jc w:val="both"/>
      </w:pPr>
      <w:r w:rsidRPr="00D04E6F">
        <w:t>5.1. Здійснити розробку</w:t>
      </w:r>
      <w:r w:rsidR="00B92E24" w:rsidRPr="00D04E6F">
        <w:t xml:space="preserve"> тематичних сценаріїв та включення їх до репертуару будинків культури, розважальних програм з питань дотримання правил пожежної безпеки.</w:t>
      </w:r>
    </w:p>
    <w:p w:rsidR="008D471A" w:rsidRPr="00D04E6F" w:rsidRDefault="00B92E24" w:rsidP="00DA1C37">
      <w:pPr>
        <w:ind w:firstLine="709"/>
        <w:jc w:val="both"/>
      </w:pPr>
      <w:r w:rsidRPr="00D04E6F">
        <w:t>5.2. Організувати створення в закладах культури</w:t>
      </w:r>
      <w:r w:rsidR="008D471A" w:rsidRPr="00D04E6F">
        <w:t xml:space="preserve"> протипожежних куточків, стендів з наглядною агітацією щодо попередження виникнення пожеж. </w:t>
      </w:r>
    </w:p>
    <w:p w:rsidR="008D471A" w:rsidRDefault="00D04E6F" w:rsidP="00D04E6F">
      <w:pPr>
        <w:ind w:right="-58" w:firstLine="709"/>
        <w:jc w:val="right"/>
        <w:rPr>
          <w:i/>
        </w:rPr>
      </w:pPr>
      <w:r w:rsidRPr="00D04E6F">
        <w:rPr>
          <w:i/>
        </w:rPr>
        <w:t>Постійно</w:t>
      </w:r>
    </w:p>
    <w:p w:rsidR="00C71119" w:rsidRPr="00D04E6F" w:rsidRDefault="00C71119" w:rsidP="00D04E6F">
      <w:pPr>
        <w:ind w:right="-58" w:firstLine="709"/>
        <w:jc w:val="right"/>
      </w:pPr>
    </w:p>
    <w:p w:rsidR="00F17D37" w:rsidRPr="00D04E6F" w:rsidRDefault="008D471A" w:rsidP="00DA1C37">
      <w:pPr>
        <w:ind w:firstLine="709"/>
        <w:jc w:val="both"/>
      </w:pPr>
      <w:r w:rsidRPr="00D04E6F">
        <w:t>6. КНП «</w:t>
      </w:r>
      <w:proofErr w:type="spellStart"/>
      <w:r w:rsidRPr="00D04E6F">
        <w:t>Савранська</w:t>
      </w:r>
      <w:proofErr w:type="spellEnd"/>
      <w:r w:rsidRPr="00D04E6F">
        <w:t xml:space="preserve"> лікарня» (</w:t>
      </w:r>
      <w:proofErr w:type="spellStart"/>
      <w:r w:rsidRPr="00D04E6F">
        <w:t>Черноволюк</w:t>
      </w:r>
      <w:proofErr w:type="spellEnd"/>
      <w:r w:rsidRPr="00D04E6F">
        <w:t xml:space="preserve"> А.С.), КНП «</w:t>
      </w:r>
      <w:proofErr w:type="spellStart"/>
      <w:r w:rsidRPr="00D04E6F">
        <w:t>Савранський</w:t>
      </w:r>
      <w:proofErr w:type="spellEnd"/>
      <w:r w:rsidRPr="00D04E6F">
        <w:t xml:space="preserve"> центр первинної медико-санітарної допомоги» (Лещенко В.Б.) </w:t>
      </w:r>
      <w:r w:rsidR="0020668B" w:rsidRPr="00D04E6F">
        <w:t xml:space="preserve">організувати </w:t>
      </w:r>
      <w:r w:rsidR="00F17D37" w:rsidRPr="00D04E6F">
        <w:t xml:space="preserve">проведення роз’яснювальної роботи серед відвідувачів лікарняних закладів щодо небезпеки необережного поводження з вогнем, створення у відділеннях протипожежних куточків, стендів з наглядною агітацією щодо попередження пожеж та загибелі людей на них. </w:t>
      </w:r>
    </w:p>
    <w:p w:rsidR="00D04E6F" w:rsidRDefault="00D04E6F" w:rsidP="00D04E6F">
      <w:pPr>
        <w:ind w:right="-58" w:firstLine="709"/>
        <w:jc w:val="right"/>
        <w:rPr>
          <w:i/>
        </w:rPr>
      </w:pPr>
      <w:r w:rsidRPr="00D04E6F">
        <w:rPr>
          <w:i/>
        </w:rPr>
        <w:t>Постійно</w:t>
      </w:r>
    </w:p>
    <w:p w:rsidR="00C71119" w:rsidRPr="00D04E6F" w:rsidRDefault="00C71119" w:rsidP="00D04E6F">
      <w:pPr>
        <w:ind w:right="-58" w:firstLine="709"/>
        <w:jc w:val="right"/>
        <w:rPr>
          <w:i/>
        </w:rPr>
      </w:pPr>
    </w:p>
    <w:p w:rsidR="00B92E24" w:rsidRPr="00D04E6F" w:rsidRDefault="00E607A0" w:rsidP="00DA1C37">
      <w:pPr>
        <w:ind w:firstLine="709"/>
        <w:jc w:val="both"/>
      </w:pPr>
      <w:r w:rsidRPr="00D04E6F">
        <w:t xml:space="preserve">7. </w:t>
      </w:r>
      <w:proofErr w:type="spellStart"/>
      <w:r w:rsidRPr="00D04E6F">
        <w:t>КУ</w:t>
      </w:r>
      <w:proofErr w:type="spellEnd"/>
      <w:r w:rsidR="00B92E24" w:rsidRPr="00D04E6F">
        <w:t xml:space="preserve"> </w:t>
      </w:r>
      <w:r w:rsidRPr="00D04E6F">
        <w:t xml:space="preserve">«Центр надання соціальних послуг» </w:t>
      </w:r>
      <w:proofErr w:type="spellStart"/>
      <w:r w:rsidRPr="00D04E6F">
        <w:t>Савранської</w:t>
      </w:r>
      <w:proofErr w:type="spellEnd"/>
      <w:r w:rsidRPr="00D04E6F">
        <w:t xml:space="preserve"> селищної ради (</w:t>
      </w:r>
      <w:proofErr w:type="spellStart"/>
      <w:r w:rsidRPr="00D04E6F">
        <w:t>Брицька</w:t>
      </w:r>
      <w:proofErr w:type="spellEnd"/>
      <w:r w:rsidRPr="00D04E6F">
        <w:t xml:space="preserve"> Н.О.), Службі у справах дітей </w:t>
      </w:r>
      <w:proofErr w:type="spellStart"/>
      <w:r w:rsidRPr="00D04E6F">
        <w:t>Савранської</w:t>
      </w:r>
      <w:proofErr w:type="spellEnd"/>
      <w:r w:rsidRPr="00D04E6F">
        <w:t xml:space="preserve"> селищної ради (</w:t>
      </w:r>
      <w:proofErr w:type="spellStart"/>
      <w:r w:rsidRPr="00D04E6F">
        <w:t>Бевзюк</w:t>
      </w:r>
      <w:proofErr w:type="spellEnd"/>
      <w:r w:rsidRPr="00D04E6F">
        <w:t xml:space="preserve"> О.І.) посилити проведення профілактичної роботи з населенням спільно з фахівцями ДСНС, Національної поліції щодо попередження пожеж та загибелі людей на них, звертаючи особливу увагу на «групи ризику»: багатодітні сім</w:t>
      </w:r>
      <w:r w:rsidR="00720E19" w:rsidRPr="00D04E6F">
        <w:t>’</w:t>
      </w:r>
      <w:r w:rsidRPr="00D04E6F">
        <w:t>ї та сім</w:t>
      </w:r>
      <w:r w:rsidR="00720E19" w:rsidRPr="00D04E6F">
        <w:t xml:space="preserve">’ї, які потрапили у складні життєві обставини, люди з інвалідністю та ментальними порушеннями, люди похилого віку. </w:t>
      </w:r>
    </w:p>
    <w:p w:rsidR="00D04E6F" w:rsidRPr="00D04E6F" w:rsidRDefault="00D04E6F" w:rsidP="00D04E6F">
      <w:pPr>
        <w:ind w:right="-58" w:firstLine="709"/>
        <w:jc w:val="right"/>
        <w:rPr>
          <w:i/>
        </w:rPr>
      </w:pPr>
      <w:r w:rsidRPr="00D04E6F">
        <w:rPr>
          <w:i/>
        </w:rPr>
        <w:t>Постійно</w:t>
      </w:r>
    </w:p>
    <w:p w:rsidR="005B7B0F" w:rsidRPr="00D04E6F" w:rsidRDefault="005B7B0F" w:rsidP="005B1A1A">
      <w:pPr>
        <w:ind w:firstLine="709"/>
        <w:jc w:val="right"/>
        <w:rPr>
          <w:b/>
          <w:i/>
        </w:rPr>
      </w:pPr>
    </w:p>
    <w:p w:rsidR="00AD05FC" w:rsidRPr="00D04E6F" w:rsidRDefault="00155D3A" w:rsidP="00AD05FC">
      <w:pPr>
        <w:tabs>
          <w:tab w:val="left" w:pos="6946"/>
        </w:tabs>
        <w:ind w:right="-58" w:firstLine="709"/>
        <w:jc w:val="both"/>
        <w:rPr>
          <w:bCs/>
          <w:iCs/>
        </w:rPr>
      </w:pPr>
      <w:r w:rsidRPr="00D04E6F">
        <w:t>8</w:t>
      </w:r>
      <w:r w:rsidR="00935DA1" w:rsidRPr="00D04E6F">
        <w:t xml:space="preserve">. </w:t>
      </w:r>
      <w:r w:rsidR="00AD05FC" w:rsidRPr="00D04E6F">
        <w:t>Г</w:t>
      </w:r>
      <w:r w:rsidR="00AD05FC" w:rsidRPr="00D04E6F">
        <w:rPr>
          <w:color w:val="000000"/>
        </w:rPr>
        <w:t xml:space="preserve">оловному спеціалісту по комунікаціям з громадськістю та інформаційному забезпеченню діяльності ради </w:t>
      </w:r>
      <w:proofErr w:type="spellStart"/>
      <w:r w:rsidR="00D04E6F" w:rsidRPr="00D04E6F">
        <w:rPr>
          <w:color w:val="000000"/>
        </w:rPr>
        <w:t>Савранської</w:t>
      </w:r>
      <w:proofErr w:type="spellEnd"/>
      <w:r w:rsidR="00D04E6F" w:rsidRPr="00D04E6F">
        <w:rPr>
          <w:color w:val="000000"/>
        </w:rPr>
        <w:t xml:space="preserve"> </w:t>
      </w:r>
      <w:r w:rsidR="00AD05FC" w:rsidRPr="00D04E6F">
        <w:rPr>
          <w:color w:val="000000"/>
        </w:rPr>
        <w:t xml:space="preserve">селищної ради </w:t>
      </w:r>
      <w:proofErr w:type="spellStart"/>
      <w:r w:rsidR="00AD05FC" w:rsidRPr="00D04E6F">
        <w:rPr>
          <w:color w:val="000000"/>
        </w:rPr>
        <w:t>Гончаруку</w:t>
      </w:r>
      <w:proofErr w:type="spellEnd"/>
      <w:r w:rsidR="00AD05FC" w:rsidRPr="00D04E6F">
        <w:rPr>
          <w:color w:val="000000"/>
        </w:rPr>
        <w:t xml:space="preserve"> О.В. проводити </w:t>
      </w:r>
      <w:r w:rsidR="00AD05FC" w:rsidRPr="00D04E6F">
        <w:t xml:space="preserve">інформаційну та роз’яснювальну роботу </w:t>
      </w:r>
      <w:r w:rsidR="00D04E6F" w:rsidRPr="00D04E6F">
        <w:t xml:space="preserve">серед населення </w:t>
      </w:r>
      <w:r w:rsidR="00AD05FC" w:rsidRPr="00D04E6F">
        <w:t xml:space="preserve">щодо дотримання </w:t>
      </w:r>
      <w:r w:rsidR="00D04E6F" w:rsidRPr="00D04E6F">
        <w:t xml:space="preserve">правил </w:t>
      </w:r>
      <w:r w:rsidR="00AD05FC" w:rsidRPr="00D04E6F">
        <w:t xml:space="preserve"> пожежної безпеки </w:t>
      </w:r>
      <w:r w:rsidR="00D04E6F" w:rsidRPr="00D04E6F">
        <w:t xml:space="preserve">та правил поведінки в умовах надзвичайних ситуацій </w:t>
      </w:r>
      <w:r w:rsidR="00AD05FC" w:rsidRPr="00D04E6F">
        <w:t>на офіційному сайті селищної ради</w:t>
      </w:r>
    </w:p>
    <w:p w:rsidR="00AD05FC" w:rsidRPr="00D04E6F" w:rsidRDefault="00AD05FC" w:rsidP="00AD05FC">
      <w:pPr>
        <w:ind w:right="-58" w:firstLine="709"/>
        <w:jc w:val="right"/>
        <w:rPr>
          <w:i/>
        </w:rPr>
      </w:pPr>
      <w:r w:rsidRPr="00D04E6F">
        <w:rPr>
          <w:i/>
        </w:rPr>
        <w:t>Постійно</w:t>
      </w:r>
    </w:p>
    <w:p w:rsidR="00AF1128" w:rsidRPr="00D04E6F" w:rsidRDefault="00AF1128" w:rsidP="000849C5">
      <w:pPr>
        <w:tabs>
          <w:tab w:val="left" w:pos="6946"/>
        </w:tabs>
      </w:pPr>
    </w:p>
    <w:p w:rsidR="000849C5" w:rsidRPr="00D04E6F" w:rsidRDefault="000849C5" w:rsidP="000849C5">
      <w:pPr>
        <w:tabs>
          <w:tab w:val="left" w:pos="6946"/>
        </w:tabs>
      </w:pPr>
      <w:r w:rsidRPr="00D04E6F">
        <w:t xml:space="preserve">Секретар селищної ради, </w:t>
      </w:r>
    </w:p>
    <w:p w:rsidR="005B1A1A" w:rsidRPr="00D04E6F" w:rsidRDefault="000849C5" w:rsidP="005B1A1A">
      <w:pPr>
        <w:tabs>
          <w:tab w:val="left" w:pos="6946"/>
        </w:tabs>
      </w:pPr>
      <w:r w:rsidRPr="00D04E6F">
        <w:t xml:space="preserve">виконуючий обов’язки селищного голови, </w:t>
      </w:r>
    </w:p>
    <w:p w:rsidR="005B1A1A" w:rsidRPr="00D04E6F" w:rsidRDefault="000849C5" w:rsidP="005B7B0F">
      <w:pPr>
        <w:tabs>
          <w:tab w:val="left" w:pos="6946"/>
          <w:tab w:val="left" w:pos="7938"/>
        </w:tabs>
      </w:pPr>
      <w:r w:rsidRPr="00D04E6F">
        <w:t>голова  комісії ТЕБ та НС</w:t>
      </w:r>
      <w:r w:rsidR="004A58DC" w:rsidRPr="00D04E6F">
        <w:t xml:space="preserve">                </w:t>
      </w:r>
      <w:r w:rsidRPr="00D04E6F">
        <w:t xml:space="preserve">           </w:t>
      </w:r>
      <w:r w:rsidR="00DD1F99" w:rsidRPr="00D04E6F">
        <w:t xml:space="preserve">   </w:t>
      </w:r>
      <w:r w:rsidR="00670D9B" w:rsidRPr="00D04E6F">
        <w:t xml:space="preserve">      </w:t>
      </w:r>
      <w:r w:rsidR="00DD1F99" w:rsidRPr="00D04E6F">
        <w:t xml:space="preserve">        </w:t>
      </w:r>
      <w:r w:rsidRPr="00D04E6F">
        <w:t xml:space="preserve">    </w:t>
      </w:r>
      <w:r w:rsidR="00AC79BF" w:rsidRPr="00D04E6F">
        <w:t xml:space="preserve">  </w:t>
      </w:r>
      <w:r w:rsidR="005B1A1A" w:rsidRPr="00D04E6F">
        <w:t xml:space="preserve">                </w:t>
      </w:r>
      <w:r w:rsidR="00C71119">
        <w:t xml:space="preserve">                      </w:t>
      </w:r>
      <w:r w:rsidR="005B1A1A" w:rsidRPr="00D04E6F">
        <w:t xml:space="preserve"> </w:t>
      </w:r>
      <w:r w:rsidR="00C71119">
        <w:t xml:space="preserve">  </w:t>
      </w:r>
      <w:r w:rsidRPr="00D04E6F">
        <w:t xml:space="preserve"> Олег ЖИРУН </w:t>
      </w:r>
      <w:r w:rsidR="004A58DC" w:rsidRPr="00D04E6F">
        <w:t xml:space="preserve"> </w:t>
      </w:r>
    </w:p>
    <w:p w:rsidR="00D04E6F" w:rsidRPr="00D04E6F" w:rsidRDefault="00D04E6F" w:rsidP="005B7B0F">
      <w:pPr>
        <w:tabs>
          <w:tab w:val="left" w:pos="6946"/>
          <w:tab w:val="left" w:pos="7938"/>
        </w:tabs>
      </w:pPr>
    </w:p>
    <w:p w:rsidR="005B1A1A" w:rsidRPr="005B7B0F" w:rsidRDefault="004A58DC" w:rsidP="005B1A1A">
      <w:pPr>
        <w:tabs>
          <w:tab w:val="left" w:pos="6946"/>
        </w:tabs>
        <w:rPr>
          <w:sz w:val="28"/>
          <w:szCs w:val="28"/>
        </w:rPr>
      </w:pPr>
      <w:r w:rsidRPr="005B7B0F">
        <w:rPr>
          <w:sz w:val="28"/>
          <w:szCs w:val="28"/>
        </w:rPr>
        <w:t xml:space="preserve">   </w:t>
      </w:r>
    </w:p>
    <w:p w:rsidR="007C4CFD" w:rsidRDefault="004A58DC" w:rsidP="00C71119">
      <w:pPr>
        <w:tabs>
          <w:tab w:val="left" w:pos="8222"/>
        </w:tabs>
      </w:pPr>
      <w:r w:rsidRPr="00D04E6F">
        <w:t xml:space="preserve">Секретар комісії        </w:t>
      </w:r>
      <w:r w:rsidR="005B7B0F" w:rsidRPr="00D04E6F">
        <w:t xml:space="preserve">                                                                           </w:t>
      </w:r>
      <w:r w:rsidR="00C71119">
        <w:t xml:space="preserve">                    </w:t>
      </w:r>
      <w:r w:rsidR="005B7B0F" w:rsidRPr="00D04E6F">
        <w:t xml:space="preserve"> </w:t>
      </w:r>
      <w:r w:rsidR="00C71119">
        <w:t xml:space="preserve">    </w:t>
      </w:r>
      <w:r w:rsidRPr="00D04E6F">
        <w:t>Олег ОРЛОВ</w:t>
      </w:r>
    </w:p>
    <w:p w:rsidR="00420213" w:rsidRDefault="00420213" w:rsidP="00C71119">
      <w:pPr>
        <w:tabs>
          <w:tab w:val="left" w:pos="8222"/>
        </w:tabs>
      </w:pPr>
    </w:p>
    <w:p w:rsidR="00420213" w:rsidRDefault="00420213" w:rsidP="00C71119">
      <w:pPr>
        <w:tabs>
          <w:tab w:val="left" w:pos="8222"/>
        </w:tabs>
      </w:pPr>
    </w:p>
    <w:p w:rsidR="00420213" w:rsidRDefault="00420213" w:rsidP="00C71119">
      <w:pPr>
        <w:tabs>
          <w:tab w:val="left" w:pos="8222"/>
        </w:tabs>
      </w:pPr>
    </w:p>
    <w:p w:rsidR="00420213" w:rsidRDefault="00420213" w:rsidP="00420213">
      <w:pPr>
        <w:ind w:right="-483" w:firstLine="5387"/>
      </w:pPr>
    </w:p>
    <w:p w:rsidR="00420213" w:rsidRPr="00753A4E" w:rsidRDefault="00420213" w:rsidP="00E2375F">
      <w:pPr>
        <w:ind w:right="-483" w:firstLine="5954"/>
      </w:pPr>
      <w:r w:rsidRPr="00753A4E">
        <w:t>ЗАТВЕРДЖЕНО</w:t>
      </w:r>
    </w:p>
    <w:p w:rsidR="00420213" w:rsidRPr="00753A4E" w:rsidRDefault="00420213" w:rsidP="00E2375F">
      <w:pPr>
        <w:ind w:right="-483" w:firstLine="5954"/>
      </w:pPr>
      <w:r w:rsidRPr="00753A4E">
        <w:t>рішенням комісії з питань</w:t>
      </w:r>
    </w:p>
    <w:p w:rsidR="00420213" w:rsidRPr="00753A4E" w:rsidRDefault="00420213" w:rsidP="00E2375F">
      <w:pPr>
        <w:ind w:right="-483" w:firstLine="5954"/>
      </w:pPr>
      <w:r w:rsidRPr="00753A4E">
        <w:t>техногенно-екологічної безпеки</w:t>
      </w:r>
    </w:p>
    <w:p w:rsidR="00420213" w:rsidRPr="00753A4E" w:rsidRDefault="00420213" w:rsidP="00E2375F">
      <w:pPr>
        <w:ind w:right="-483" w:firstLine="5954"/>
      </w:pPr>
      <w:r w:rsidRPr="00753A4E">
        <w:t>та надзвичайних ситуацій</w:t>
      </w:r>
    </w:p>
    <w:p w:rsidR="00420213" w:rsidRPr="00753A4E" w:rsidRDefault="00420213" w:rsidP="00E2375F">
      <w:pPr>
        <w:ind w:right="-483" w:firstLine="5954"/>
      </w:pPr>
      <w:proofErr w:type="spellStart"/>
      <w:r w:rsidRPr="00753A4E">
        <w:t>Савранської</w:t>
      </w:r>
      <w:proofErr w:type="spellEnd"/>
      <w:r w:rsidRPr="00753A4E">
        <w:t xml:space="preserve"> селищної ради</w:t>
      </w:r>
    </w:p>
    <w:p w:rsidR="00420213" w:rsidRPr="00753A4E" w:rsidRDefault="00420213" w:rsidP="00E2375F">
      <w:pPr>
        <w:ind w:right="-483" w:firstLine="5954"/>
      </w:pPr>
      <w:r>
        <w:t>1</w:t>
      </w:r>
      <w:r w:rsidR="00866131">
        <w:t>5</w:t>
      </w:r>
      <w:r>
        <w:t xml:space="preserve"> листопада 2023 року </w:t>
      </w:r>
      <w:r w:rsidRPr="00753A4E">
        <w:t xml:space="preserve">№ </w:t>
      </w:r>
      <w:r>
        <w:t>13/</w:t>
      </w:r>
      <w:r w:rsidR="00D56849">
        <w:t>1</w:t>
      </w:r>
    </w:p>
    <w:p w:rsidR="00420213" w:rsidRPr="00753A4E" w:rsidRDefault="00420213" w:rsidP="00420213">
      <w:pPr>
        <w:ind w:firstLine="5387"/>
        <w:rPr>
          <w:b/>
        </w:rPr>
      </w:pPr>
    </w:p>
    <w:p w:rsidR="00420213" w:rsidRPr="00753A4E" w:rsidRDefault="00420213" w:rsidP="00420213">
      <w:pPr>
        <w:rPr>
          <w:b/>
        </w:rPr>
      </w:pPr>
    </w:p>
    <w:p w:rsidR="00420213" w:rsidRPr="00D56849" w:rsidRDefault="00D56849" w:rsidP="00420213">
      <w:pPr>
        <w:jc w:val="center"/>
        <w:rPr>
          <w:b/>
        </w:rPr>
      </w:pPr>
      <w:r w:rsidRPr="00D56849">
        <w:rPr>
          <w:b/>
        </w:rPr>
        <w:t xml:space="preserve">СКЛАД </w:t>
      </w:r>
      <w:r w:rsidR="00420213" w:rsidRPr="00D56849">
        <w:rPr>
          <w:b/>
        </w:rPr>
        <w:t>РОБОЧ</w:t>
      </w:r>
      <w:r w:rsidRPr="00D56849">
        <w:rPr>
          <w:b/>
        </w:rPr>
        <w:t xml:space="preserve">ОЇ </w:t>
      </w:r>
      <w:r w:rsidR="00420213" w:rsidRPr="00D56849">
        <w:rPr>
          <w:b/>
        </w:rPr>
        <w:t>ГРУП</w:t>
      </w:r>
      <w:r w:rsidRPr="00D56849">
        <w:rPr>
          <w:b/>
        </w:rPr>
        <w:t>И</w:t>
      </w:r>
    </w:p>
    <w:p w:rsidR="00D56849" w:rsidRDefault="00D56849" w:rsidP="00420213">
      <w:pPr>
        <w:jc w:val="center"/>
        <w:rPr>
          <w:rFonts w:eastAsia="Courier New"/>
          <w:lang w:eastAsia="uk-UA"/>
        </w:rPr>
      </w:pPr>
      <w:r w:rsidRPr="00D04E6F">
        <w:rPr>
          <w:rFonts w:eastAsia="Courier New"/>
          <w:lang w:eastAsia="uk-UA"/>
        </w:rPr>
        <w:t xml:space="preserve">для </w:t>
      </w:r>
      <w:r>
        <w:rPr>
          <w:rFonts w:eastAsia="Courier New"/>
          <w:lang w:eastAsia="uk-UA"/>
        </w:rPr>
        <w:t xml:space="preserve">проведення </w:t>
      </w:r>
      <w:r w:rsidRPr="00D04E6F">
        <w:rPr>
          <w:rFonts w:eastAsia="Courier New"/>
          <w:lang w:eastAsia="uk-UA"/>
        </w:rPr>
        <w:t xml:space="preserve">навчання населення </w:t>
      </w:r>
      <w:proofErr w:type="spellStart"/>
      <w:r w:rsidRPr="00D04E6F">
        <w:rPr>
          <w:rFonts w:eastAsia="Courier New"/>
          <w:lang w:eastAsia="uk-UA"/>
        </w:rPr>
        <w:t>Савранської</w:t>
      </w:r>
      <w:proofErr w:type="spellEnd"/>
      <w:r w:rsidRPr="00D04E6F">
        <w:rPr>
          <w:rFonts w:eastAsia="Courier New"/>
          <w:lang w:eastAsia="uk-UA"/>
        </w:rPr>
        <w:t xml:space="preserve"> селищної територіальної громади </w:t>
      </w:r>
    </w:p>
    <w:p w:rsidR="00420213" w:rsidRPr="00753A4E" w:rsidRDefault="00D56849" w:rsidP="00420213">
      <w:pPr>
        <w:jc w:val="center"/>
        <w:rPr>
          <w:b/>
        </w:rPr>
      </w:pPr>
      <w:r w:rsidRPr="00D04E6F">
        <w:rPr>
          <w:rFonts w:eastAsia="Courier New"/>
          <w:lang w:eastAsia="uk-UA"/>
        </w:rPr>
        <w:t>діям у надзвичайних ситуаціях</w:t>
      </w:r>
    </w:p>
    <w:p w:rsidR="00420213" w:rsidRPr="00753A4E" w:rsidRDefault="00420213" w:rsidP="00420213">
      <w:pPr>
        <w:tabs>
          <w:tab w:val="left" w:pos="7095"/>
        </w:tabs>
      </w:pPr>
      <w:r w:rsidRPr="00753A4E"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520"/>
      </w:tblGrid>
      <w:tr w:rsidR="00D56849" w:rsidRPr="00753A4E" w:rsidTr="008E7E2A">
        <w:tc>
          <w:tcPr>
            <w:tcW w:w="3369" w:type="dxa"/>
            <w:vAlign w:val="center"/>
          </w:tcPr>
          <w:p w:rsidR="00D56849" w:rsidRDefault="00D56849" w:rsidP="00D56849"/>
          <w:p w:rsidR="00D56849" w:rsidRDefault="00D56849" w:rsidP="00D56849">
            <w:r w:rsidRPr="00753A4E">
              <w:t>Олег О</w:t>
            </w:r>
            <w:r>
              <w:t>РЛОВ</w:t>
            </w:r>
          </w:p>
          <w:p w:rsidR="00D56849" w:rsidRPr="00753A4E" w:rsidRDefault="00D56849" w:rsidP="00D56849"/>
        </w:tc>
        <w:tc>
          <w:tcPr>
            <w:tcW w:w="6520" w:type="dxa"/>
            <w:vAlign w:val="center"/>
          </w:tcPr>
          <w:p w:rsidR="00D56849" w:rsidRPr="00753A4E" w:rsidRDefault="00D56849" w:rsidP="008E7E2A">
            <w:r w:rsidRPr="00753A4E">
              <w:t>- головний спеціаліст з питань протидії корупції, взаємодії з правоохоронними органами, цивільного захисту, оборонної та мобілізаційної роботи</w:t>
            </w:r>
            <w:r>
              <w:t xml:space="preserve"> селищної ради, керівник робочої групи </w:t>
            </w:r>
          </w:p>
        </w:tc>
      </w:tr>
      <w:tr w:rsidR="00420213" w:rsidRPr="00753A4E" w:rsidTr="008E7E2A">
        <w:tc>
          <w:tcPr>
            <w:tcW w:w="9889" w:type="dxa"/>
            <w:gridSpan w:val="2"/>
          </w:tcPr>
          <w:p w:rsidR="00420213" w:rsidRPr="00753A4E" w:rsidRDefault="00420213" w:rsidP="008E7E2A">
            <w:pPr>
              <w:jc w:val="center"/>
            </w:pPr>
          </w:p>
          <w:p w:rsidR="00420213" w:rsidRPr="00753A4E" w:rsidRDefault="00420213" w:rsidP="008E7E2A">
            <w:pPr>
              <w:jc w:val="center"/>
            </w:pPr>
            <w:r w:rsidRPr="00753A4E">
              <w:t>Члени робочої групи:</w:t>
            </w:r>
          </w:p>
          <w:p w:rsidR="00420213" w:rsidRPr="00753A4E" w:rsidRDefault="00420213" w:rsidP="008E7E2A">
            <w:pPr>
              <w:jc w:val="center"/>
            </w:pPr>
          </w:p>
        </w:tc>
      </w:tr>
      <w:tr w:rsidR="00D56849" w:rsidRPr="00753A4E" w:rsidTr="008E7E2A">
        <w:tc>
          <w:tcPr>
            <w:tcW w:w="3369" w:type="dxa"/>
            <w:vAlign w:val="center"/>
          </w:tcPr>
          <w:p w:rsidR="00D56849" w:rsidRDefault="00D56849" w:rsidP="008E7E2A">
            <w:r>
              <w:t xml:space="preserve">Наталія ІЗАКОВА </w:t>
            </w:r>
          </w:p>
        </w:tc>
        <w:tc>
          <w:tcPr>
            <w:tcW w:w="6520" w:type="dxa"/>
            <w:vAlign w:val="center"/>
          </w:tcPr>
          <w:p w:rsidR="00D56849" w:rsidRDefault="00D56849" w:rsidP="008E7E2A">
            <w:r>
              <w:t xml:space="preserve">- головний спеціаліст Служби у справах дітей </w:t>
            </w:r>
            <w:proofErr w:type="spellStart"/>
            <w:r>
              <w:t>Савранської</w:t>
            </w:r>
            <w:proofErr w:type="spellEnd"/>
            <w:r>
              <w:t xml:space="preserve"> селищної ради </w:t>
            </w:r>
          </w:p>
        </w:tc>
      </w:tr>
      <w:tr w:rsidR="00D56849" w:rsidRPr="00753A4E" w:rsidTr="008E7E2A">
        <w:tc>
          <w:tcPr>
            <w:tcW w:w="3369" w:type="dxa"/>
            <w:vAlign w:val="center"/>
          </w:tcPr>
          <w:p w:rsidR="00D56849" w:rsidRDefault="00D56849" w:rsidP="008E7E2A">
            <w:r>
              <w:t xml:space="preserve">Оксана </w:t>
            </w:r>
            <w:r w:rsidR="00555A8F">
              <w:t xml:space="preserve">РЯБЕЦЬКА </w:t>
            </w:r>
          </w:p>
        </w:tc>
        <w:tc>
          <w:tcPr>
            <w:tcW w:w="6520" w:type="dxa"/>
            <w:vAlign w:val="center"/>
          </w:tcPr>
          <w:p w:rsidR="00D56849" w:rsidRDefault="00555A8F" w:rsidP="00437360">
            <w:r>
              <w:t>- фахівець із соціальної роботи відділу соціальної роботи (з сім</w:t>
            </w:r>
            <w:r w:rsidR="00B10B8E" w:rsidRPr="00B10B8E">
              <w:t>’</w:t>
            </w:r>
            <w:r>
              <w:t xml:space="preserve">ями, дітьми та молоддю) </w:t>
            </w:r>
            <w:r w:rsidR="00437360">
              <w:t>К</w:t>
            </w:r>
            <w:r>
              <w:t xml:space="preserve">омунальної установи </w:t>
            </w:r>
            <w:r w:rsidR="00437360" w:rsidRPr="00D04E6F">
              <w:t xml:space="preserve">«Центр надання соціальних послуг» </w:t>
            </w:r>
            <w:proofErr w:type="spellStart"/>
            <w:r w:rsidR="00437360" w:rsidRPr="00D04E6F">
              <w:t>Савранської</w:t>
            </w:r>
            <w:proofErr w:type="spellEnd"/>
            <w:r w:rsidR="00437360" w:rsidRPr="00D04E6F">
              <w:t xml:space="preserve"> селищної ради</w:t>
            </w:r>
            <w:r w:rsidR="00437360">
              <w:t xml:space="preserve"> </w:t>
            </w:r>
          </w:p>
        </w:tc>
      </w:tr>
      <w:tr w:rsidR="00D56849" w:rsidRPr="00753A4E" w:rsidTr="008E7E2A">
        <w:tc>
          <w:tcPr>
            <w:tcW w:w="3369" w:type="dxa"/>
            <w:vAlign w:val="center"/>
          </w:tcPr>
          <w:p w:rsidR="00D56849" w:rsidRDefault="007111FB" w:rsidP="008E7E2A">
            <w:r>
              <w:t xml:space="preserve">Любов ПАЛАМАРЧУК </w:t>
            </w:r>
          </w:p>
        </w:tc>
        <w:tc>
          <w:tcPr>
            <w:tcW w:w="6520" w:type="dxa"/>
            <w:vAlign w:val="center"/>
          </w:tcPr>
          <w:p w:rsidR="00D56849" w:rsidRDefault="00710E31" w:rsidP="008E7E2A">
            <w:r>
              <w:t xml:space="preserve">- староста </w:t>
            </w:r>
            <w:proofErr w:type="spellStart"/>
            <w:r w:rsidR="007111FB">
              <w:t>Байбузівського</w:t>
            </w:r>
            <w:proofErr w:type="spellEnd"/>
            <w:r w:rsidR="007111FB"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</w:t>
            </w:r>
          </w:p>
        </w:tc>
      </w:tr>
      <w:tr w:rsidR="00004B3D" w:rsidRPr="00753A4E" w:rsidTr="008E7E2A">
        <w:tc>
          <w:tcPr>
            <w:tcW w:w="3369" w:type="dxa"/>
            <w:vAlign w:val="center"/>
          </w:tcPr>
          <w:p w:rsidR="00004B3D" w:rsidRDefault="00004B3D" w:rsidP="008E7E2A">
            <w:r>
              <w:t xml:space="preserve">Сергій РАРАГОВСЬКИЙ </w:t>
            </w:r>
          </w:p>
        </w:tc>
        <w:tc>
          <w:tcPr>
            <w:tcW w:w="6520" w:type="dxa"/>
            <w:vAlign w:val="center"/>
          </w:tcPr>
          <w:p w:rsidR="00004B3D" w:rsidRDefault="00004B3D" w:rsidP="00004B3D">
            <w:r>
              <w:t xml:space="preserve">- староста </w:t>
            </w:r>
            <w:proofErr w:type="spellStart"/>
            <w:r>
              <w:t>Бакшанського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 </w:t>
            </w:r>
          </w:p>
        </w:tc>
      </w:tr>
      <w:tr w:rsidR="00004B3D" w:rsidRPr="00753A4E" w:rsidTr="008E7E2A">
        <w:tc>
          <w:tcPr>
            <w:tcW w:w="3369" w:type="dxa"/>
            <w:vAlign w:val="center"/>
          </w:tcPr>
          <w:p w:rsidR="00004B3D" w:rsidRDefault="00004B3D" w:rsidP="008E7E2A">
            <w:r>
              <w:t xml:space="preserve">Тамара КОЗІЙЧУК </w:t>
            </w:r>
          </w:p>
        </w:tc>
        <w:tc>
          <w:tcPr>
            <w:tcW w:w="6520" w:type="dxa"/>
            <w:vAlign w:val="center"/>
          </w:tcPr>
          <w:p w:rsidR="00004B3D" w:rsidRDefault="00004B3D" w:rsidP="00004B3D">
            <w:r>
              <w:t xml:space="preserve">- староста Вільшанського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DE36A9" w:rsidRPr="00753A4E" w:rsidTr="008E7E2A">
        <w:tc>
          <w:tcPr>
            <w:tcW w:w="3369" w:type="dxa"/>
            <w:vAlign w:val="center"/>
          </w:tcPr>
          <w:p w:rsidR="00DE36A9" w:rsidRDefault="00DE36A9" w:rsidP="008E7E2A">
            <w:r>
              <w:t xml:space="preserve">Любов ЛІСНИЧЕНКО </w:t>
            </w:r>
          </w:p>
        </w:tc>
        <w:tc>
          <w:tcPr>
            <w:tcW w:w="6520" w:type="dxa"/>
            <w:vAlign w:val="center"/>
          </w:tcPr>
          <w:p w:rsidR="00DE36A9" w:rsidRDefault="00DE36A9" w:rsidP="00DE36A9">
            <w:r>
              <w:t xml:space="preserve">- староста </w:t>
            </w:r>
            <w:proofErr w:type="spellStart"/>
            <w:r>
              <w:t>Дубинівського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DE36A9" w:rsidRPr="00753A4E" w:rsidTr="008E7E2A">
        <w:tc>
          <w:tcPr>
            <w:tcW w:w="3369" w:type="dxa"/>
            <w:vAlign w:val="center"/>
          </w:tcPr>
          <w:p w:rsidR="00DE36A9" w:rsidRDefault="000050AE" w:rsidP="008E7E2A">
            <w:r>
              <w:t xml:space="preserve">Віталія ШЕВЧУК </w:t>
            </w:r>
          </w:p>
        </w:tc>
        <w:tc>
          <w:tcPr>
            <w:tcW w:w="6520" w:type="dxa"/>
            <w:vAlign w:val="center"/>
          </w:tcPr>
          <w:p w:rsidR="00DE36A9" w:rsidRDefault="000050AE" w:rsidP="000050AE">
            <w:r>
              <w:t xml:space="preserve">- староста </w:t>
            </w:r>
            <w:proofErr w:type="spellStart"/>
            <w:r>
              <w:t>Кам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t>янського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DE36A9" w:rsidRPr="00753A4E" w:rsidTr="008E7E2A">
        <w:tc>
          <w:tcPr>
            <w:tcW w:w="3369" w:type="dxa"/>
            <w:vAlign w:val="center"/>
          </w:tcPr>
          <w:p w:rsidR="00DE36A9" w:rsidRPr="004564D3" w:rsidRDefault="004564D3" w:rsidP="008E7E2A">
            <w:proofErr w:type="spellStart"/>
            <w:r>
              <w:rPr>
                <w:lang w:val="en-US"/>
              </w:rPr>
              <w:t>Людмила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ПАСТУШОК </w:t>
            </w:r>
          </w:p>
        </w:tc>
        <w:tc>
          <w:tcPr>
            <w:tcW w:w="6520" w:type="dxa"/>
            <w:vAlign w:val="center"/>
          </w:tcPr>
          <w:p w:rsidR="00DE36A9" w:rsidRPr="003F35E3" w:rsidRDefault="003F35E3" w:rsidP="003F35E3">
            <w:r>
              <w:rPr>
                <w:lang w:val="ru-RU"/>
              </w:rPr>
              <w:t xml:space="preserve">- </w:t>
            </w:r>
            <w:proofErr w:type="spellStart"/>
            <w:r w:rsidRPr="003F35E3">
              <w:rPr>
                <w:lang w:val="ru-RU"/>
              </w:rPr>
              <w:t>головн</w:t>
            </w:r>
            <w:r>
              <w:rPr>
                <w:lang w:val="ru-RU"/>
              </w:rPr>
              <w:t>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F35E3">
              <w:rPr>
                <w:lang w:val="ru-RU"/>
              </w:rPr>
              <w:t>спеціалі</w:t>
            </w:r>
            <w:proofErr w:type="gramStart"/>
            <w:r w:rsidRPr="003F35E3">
              <w:rPr>
                <w:lang w:val="ru-RU"/>
              </w:rPr>
              <w:t>ст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 w:rsidRPr="003F35E3">
              <w:rPr>
                <w:lang w:val="ru-RU"/>
              </w:rPr>
              <w:t>відділу</w:t>
            </w:r>
            <w:proofErr w:type="spellEnd"/>
            <w:r w:rsidRPr="003F35E3">
              <w:rPr>
                <w:lang w:val="ru-RU"/>
              </w:rPr>
              <w:t xml:space="preserve"> перспективного </w:t>
            </w:r>
            <w:proofErr w:type="spellStart"/>
            <w:r w:rsidRPr="003F35E3">
              <w:rPr>
                <w:lang w:val="ru-RU"/>
              </w:rPr>
              <w:t>розвитку</w:t>
            </w:r>
            <w:proofErr w:type="spellEnd"/>
            <w:r w:rsidRPr="003F35E3">
              <w:rPr>
                <w:lang w:val="ru-RU"/>
              </w:rPr>
              <w:t xml:space="preserve"> та </w:t>
            </w:r>
            <w:proofErr w:type="spellStart"/>
            <w:r w:rsidRPr="003F35E3">
              <w:rPr>
                <w:lang w:val="ru-RU"/>
              </w:rPr>
              <w:t>закупівель</w:t>
            </w:r>
            <w:proofErr w:type="spellEnd"/>
            <w:r w:rsidRPr="003F35E3">
              <w:rPr>
                <w:lang w:val="ru-RU"/>
              </w:rPr>
              <w:t xml:space="preserve"> </w:t>
            </w:r>
            <w:proofErr w:type="spellStart"/>
            <w:r w:rsidRPr="003F35E3">
              <w:rPr>
                <w:lang w:val="ru-RU"/>
              </w:rPr>
              <w:t>Савранської</w:t>
            </w:r>
            <w:proofErr w:type="spellEnd"/>
            <w:r w:rsidRPr="003F35E3">
              <w:rPr>
                <w:lang w:val="ru-RU"/>
              </w:rPr>
              <w:t xml:space="preserve"> </w:t>
            </w:r>
            <w:proofErr w:type="spellStart"/>
            <w:r w:rsidRPr="003F35E3">
              <w:rPr>
                <w:lang w:val="ru-RU"/>
              </w:rPr>
              <w:t>селищної</w:t>
            </w:r>
            <w:proofErr w:type="spellEnd"/>
            <w:r w:rsidRPr="003F35E3">
              <w:rPr>
                <w:lang w:val="ru-RU"/>
              </w:rPr>
              <w:t xml:space="preserve"> ради</w:t>
            </w:r>
          </w:p>
        </w:tc>
      </w:tr>
      <w:tr w:rsidR="004564D3" w:rsidRPr="00753A4E" w:rsidTr="008E7E2A">
        <w:tc>
          <w:tcPr>
            <w:tcW w:w="3369" w:type="dxa"/>
            <w:vAlign w:val="center"/>
          </w:tcPr>
          <w:p w:rsidR="004564D3" w:rsidRDefault="004564D3" w:rsidP="008E7E2A">
            <w:r>
              <w:t>Марія ПОГОРЕЦЬКА</w:t>
            </w:r>
          </w:p>
        </w:tc>
        <w:tc>
          <w:tcPr>
            <w:tcW w:w="6520" w:type="dxa"/>
            <w:vAlign w:val="center"/>
          </w:tcPr>
          <w:p w:rsidR="004564D3" w:rsidRDefault="004564D3" w:rsidP="004564D3">
            <w:r>
              <w:t xml:space="preserve">- староста </w:t>
            </w:r>
            <w:proofErr w:type="spellStart"/>
            <w:r>
              <w:t>Неділківського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4564D3" w:rsidRPr="00753A4E" w:rsidTr="008E7E2A">
        <w:tc>
          <w:tcPr>
            <w:tcW w:w="3369" w:type="dxa"/>
            <w:vAlign w:val="center"/>
          </w:tcPr>
          <w:p w:rsidR="004564D3" w:rsidRDefault="004564D3" w:rsidP="008E7E2A">
            <w:r>
              <w:t xml:space="preserve">Олександр </w:t>
            </w:r>
            <w:proofErr w:type="spellStart"/>
            <w:r>
              <w:t>СИВАК</w:t>
            </w:r>
            <w:proofErr w:type="spellEnd"/>
          </w:p>
        </w:tc>
        <w:tc>
          <w:tcPr>
            <w:tcW w:w="6520" w:type="dxa"/>
            <w:vAlign w:val="center"/>
          </w:tcPr>
          <w:p w:rsidR="004564D3" w:rsidRDefault="004564D3" w:rsidP="004564D3">
            <w:r>
              <w:t xml:space="preserve">- староста </w:t>
            </w:r>
            <w:proofErr w:type="spellStart"/>
            <w:r>
              <w:t>Осичківського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4564D3" w:rsidRPr="00753A4E" w:rsidTr="008E7E2A">
        <w:tc>
          <w:tcPr>
            <w:tcW w:w="3369" w:type="dxa"/>
            <w:vAlign w:val="center"/>
          </w:tcPr>
          <w:p w:rsidR="004564D3" w:rsidRDefault="004564D3" w:rsidP="008E7E2A">
            <w:r>
              <w:t xml:space="preserve">Володимир ДЕНИСЮК </w:t>
            </w:r>
          </w:p>
        </w:tc>
        <w:tc>
          <w:tcPr>
            <w:tcW w:w="6520" w:type="dxa"/>
            <w:vAlign w:val="center"/>
          </w:tcPr>
          <w:p w:rsidR="004564D3" w:rsidRDefault="004564D3" w:rsidP="004564D3">
            <w:r>
              <w:t xml:space="preserve">- староста </w:t>
            </w:r>
            <w:proofErr w:type="spellStart"/>
            <w:r>
              <w:t>Полянецького</w:t>
            </w:r>
            <w:proofErr w:type="spellEnd"/>
            <w:r>
              <w:t xml:space="preserve">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</w:tc>
      </w:tr>
      <w:tr w:rsidR="004564D3" w:rsidRPr="00753A4E" w:rsidTr="008E7E2A">
        <w:tc>
          <w:tcPr>
            <w:tcW w:w="3369" w:type="dxa"/>
            <w:vAlign w:val="center"/>
          </w:tcPr>
          <w:p w:rsidR="004564D3" w:rsidRPr="00753A4E" w:rsidRDefault="004564D3" w:rsidP="00710E31">
            <w:r>
              <w:t>Сергій ІВАНЧИНА</w:t>
            </w:r>
          </w:p>
        </w:tc>
        <w:tc>
          <w:tcPr>
            <w:tcW w:w="6520" w:type="dxa"/>
            <w:vAlign w:val="center"/>
          </w:tcPr>
          <w:p w:rsidR="004564D3" w:rsidRPr="00753A4E" w:rsidRDefault="004564D3" w:rsidP="008E7E2A">
            <w:r w:rsidRPr="00753A4E">
              <w:t xml:space="preserve">- </w:t>
            </w:r>
            <w:r>
              <w:t xml:space="preserve">провідний інспектор ВЗНС Подільського РУ </w:t>
            </w:r>
            <w:r w:rsidRPr="00753A4E">
              <w:t>ГУ ДСНС України в Одеській області (за згодою)</w:t>
            </w:r>
          </w:p>
        </w:tc>
      </w:tr>
      <w:tr w:rsidR="004564D3" w:rsidRPr="00753A4E" w:rsidTr="008E7E2A">
        <w:tc>
          <w:tcPr>
            <w:tcW w:w="3369" w:type="dxa"/>
            <w:vAlign w:val="center"/>
          </w:tcPr>
          <w:p w:rsidR="004564D3" w:rsidRDefault="004564D3" w:rsidP="00710E31">
            <w:r>
              <w:t>Анна КУДРЯ</w:t>
            </w:r>
          </w:p>
        </w:tc>
        <w:tc>
          <w:tcPr>
            <w:tcW w:w="6520" w:type="dxa"/>
            <w:vAlign w:val="center"/>
          </w:tcPr>
          <w:p w:rsidR="004564D3" w:rsidRPr="00753A4E" w:rsidRDefault="004564D3" w:rsidP="008E7E2A">
            <w:r>
              <w:t xml:space="preserve">- інспектор сектору ювенальної </w:t>
            </w:r>
            <w:proofErr w:type="spellStart"/>
            <w:r>
              <w:t>провенції</w:t>
            </w:r>
            <w:proofErr w:type="spellEnd"/>
            <w:r>
              <w:t xml:space="preserve"> відділу </w:t>
            </w:r>
            <w:proofErr w:type="spellStart"/>
            <w:r>
              <w:t>провенції</w:t>
            </w:r>
            <w:proofErr w:type="spellEnd"/>
            <w:r>
              <w:t xml:space="preserve"> Подільського районного управління поліції Головного управління Національної поліції в Одеській області </w:t>
            </w:r>
            <w:r w:rsidRPr="00753A4E">
              <w:t>(за згодою)</w:t>
            </w:r>
            <w:r>
              <w:t xml:space="preserve"> </w:t>
            </w:r>
          </w:p>
        </w:tc>
      </w:tr>
    </w:tbl>
    <w:p w:rsidR="00420213" w:rsidRPr="00753A4E" w:rsidRDefault="00420213" w:rsidP="00420213">
      <w:pPr>
        <w:rPr>
          <w:b/>
        </w:rPr>
      </w:pPr>
    </w:p>
    <w:p w:rsidR="00420213" w:rsidRDefault="00420213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81C88" w:rsidRPr="00753A4E" w:rsidRDefault="00281C88" w:rsidP="00281C88">
      <w:pPr>
        <w:ind w:right="-483" w:firstLine="5954"/>
      </w:pPr>
      <w:r w:rsidRPr="00753A4E">
        <w:t>ЗАТВЕРДЖЕНО</w:t>
      </w:r>
    </w:p>
    <w:p w:rsidR="00281C88" w:rsidRPr="00753A4E" w:rsidRDefault="00281C88" w:rsidP="00281C88">
      <w:pPr>
        <w:ind w:right="-483" w:firstLine="5954"/>
      </w:pPr>
      <w:r w:rsidRPr="00753A4E">
        <w:t>рішенням комісії з питань</w:t>
      </w:r>
    </w:p>
    <w:p w:rsidR="00281C88" w:rsidRPr="00753A4E" w:rsidRDefault="00281C88" w:rsidP="00281C88">
      <w:pPr>
        <w:ind w:right="-483" w:firstLine="5954"/>
      </w:pPr>
      <w:r w:rsidRPr="00753A4E">
        <w:t>техногенно-екологічної безпеки</w:t>
      </w:r>
    </w:p>
    <w:p w:rsidR="00281C88" w:rsidRPr="00753A4E" w:rsidRDefault="00281C88" w:rsidP="00281C88">
      <w:pPr>
        <w:ind w:right="-483" w:firstLine="5954"/>
      </w:pPr>
      <w:r w:rsidRPr="00753A4E">
        <w:t>та надзвичайних ситуацій</w:t>
      </w:r>
    </w:p>
    <w:p w:rsidR="00281C88" w:rsidRPr="00753A4E" w:rsidRDefault="00281C88" w:rsidP="00281C88">
      <w:pPr>
        <w:ind w:right="-483" w:firstLine="5954"/>
      </w:pPr>
      <w:proofErr w:type="spellStart"/>
      <w:r w:rsidRPr="00753A4E">
        <w:t>Савранської</w:t>
      </w:r>
      <w:proofErr w:type="spellEnd"/>
      <w:r w:rsidRPr="00753A4E">
        <w:t xml:space="preserve"> селищної ради</w:t>
      </w:r>
    </w:p>
    <w:p w:rsidR="00281C88" w:rsidRPr="00753A4E" w:rsidRDefault="00281C88" w:rsidP="00281C88">
      <w:pPr>
        <w:ind w:right="-483" w:firstLine="5954"/>
      </w:pPr>
      <w:r>
        <w:t xml:space="preserve">15 листопада 2023 року </w:t>
      </w:r>
      <w:r w:rsidRPr="00753A4E">
        <w:t xml:space="preserve">№ </w:t>
      </w:r>
      <w:r>
        <w:t>13/1</w:t>
      </w:r>
    </w:p>
    <w:p w:rsidR="00217196" w:rsidRPr="00D6382F" w:rsidRDefault="00217196" w:rsidP="00217196">
      <w:pPr>
        <w:rPr>
          <w:sz w:val="28"/>
          <w:szCs w:val="28"/>
        </w:rPr>
      </w:pPr>
    </w:p>
    <w:p w:rsidR="00281C88" w:rsidRPr="00281C88" w:rsidRDefault="00281C88" w:rsidP="00281C88">
      <w:pPr>
        <w:jc w:val="center"/>
        <w:rPr>
          <w:rFonts w:eastAsia="Courier New"/>
          <w:b/>
        </w:rPr>
      </w:pPr>
      <w:r w:rsidRPr="00281C88">
        <w:rPr>
          <w:rFonts w:eastAsia="Courier New"/>
          <w:b/>
        </w:rPr>
        <w:t>ГРАФІК</w:t>
      </w:r>
    </w:p>
    <w:p w:rsidR="00217196" w:rsidRPr="00281C88" w:rsidRDefault="00281C88" w:rsidP="00281C88">
      <w:pPr>
        <w:jc w:val="center"/>
        <w:rPr>
          <w:rFonts w:eastAsia="Courier New"/>
          <w:b/>
          <w:lang w:eastAsia="uk-UA"/>
        </w:rPr>
      </w:pPr>
      <w:r w:rsidRPr="00281C88">
        <w:rPr>
          <w:rFonts w:eastAsia="Courier New"/>
          <w:b/>
        </w:rPr>
        <w:t xml:space="preserve">проведення навчань населення діям у надзвичайних ситуаціях в населених пунктах </w:t>
      </w:r>
      <w:proofErr w:type="spellStart"/>
      <w:r w:rsidRPr="00281C88">
        <w:rPr>
          <w:rFonts w:eastAsia="Courier New"/>
          <w:b/>
          <w:lang w:eastAsia="uk-UA"/>
        </w:rPr>
        <w:t>Савранської</w:t>
      </w:r>
      <w:proofErr w:type="spellEnd"/>
      <w:r w:rsidRPr="00281C88">
        <w:rPr>
          <w:rFonts w:eastAsia="Courier New"/>
          <w:b/>
          <w:lang w:eastAsia="uk-UA"/>
        </w:rPr>
        <w:t xml:space="preserve"> селищної територіальної громади</w:t>
      </w:r>
    </w:p>
    <w:p w:rsidR="00281C88" w:rsidRPr="00D6382F" w:rsidRDefault="00281C88" w:rsidP="00217196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5111"/>
        <w:gridCol w:w="3828"/>
      </w:tblGrid>
      <w:tr w:rsidR="00217196" w:rsidRPr="00D6382F" w:rsidTr="0006693B">
        <w:tc>
          <w:tcPr>
            <w:tcW w:w="667" w:type="dxa"/>
            <w:shd w:val="clear" w:color="auto" w:fill="EEECE1" w:themeFill="background2"/>
            <w:vAlign w:val="center"/>
          </w:tcPr>
          <w:p w:rsidR="00217196" w:rsidRPr="00281C88" w:rsidRDefault="00217196" w:rsidP="004F75EE">
            <w:pPr>
              <w:jc w:val="center"/>
              <w:rPr>
                <w:b/>
              </w:rPr>
            </w:pPr>
            <w:r w:rsidRPr="00281C88">
              <w:rPr>
                <w:b/>
              </w:rPr>
              <w:t>№</w:t>
            </w:r>
          </w:p>
          <w:p w:rsidR="00217196" w:rsidRPr="00281C88" w:rsidRDefault="00217196" w:rsidP="004F75EE">
            <w:pPr>
              <w:jc w:val="center"/>
              <w:rPr>
                <w:b/>
              </w:rPr>
            </w:pPr>
            <w:r w:rsidRPr="00281C88">
              <w:rPr>
                <w:b/>
              </w:rPr>
              <w:t>з/п</w:t>
            </w:r>
          </w:p>
        </w:tc>
        <w:tc>
          <w:tcPr>
            <w:tcW w:w="5111" w:type="dxa"/>
            <w:shd w:val="clear" w:color="auto" w:fill="EEECE1" w:themeFill="background2"/>
            <w:vAlign w:val="center"/>
          </w:tcPr>
          <w:p w:rsidR="00217196" w:rsidRPr="00281C88" w:rsidRDefault="00217196" w:rsidP="004F75EE">
            <w:pPr>
              <w:jc w:val="center"/>
              <w:rPr>
                <w:b/>
              </w:rPr>
            </w:pPr>
            <w:r w:rsidRPr="00281C88">
              <w:rPr>
                <w:b/>
              </w:rPr>
              <w:t>Назва населеного пункту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:rsidR="00217196" w:rsidRPr="00281C88" w:rsidRDefault="00217196" w:rsidP="004F75EE">
            <w:pPr>
              <w:jc w:val="center"/>
              <w:rPr>
                <w:b/>
              </w:rPr>
            </w:pPr>
            <w:r w:rsidRPr="00281C88">
              <w:rPr>
                <w:b/>
              </w:rPr>
              <w:t xml:space="preserve">Термін відпрацювання </w:t>
            </w:r>
          </w:p>
        </w:tc>
      </w:tr>
      <w:tr w:rsidR="00217196" w:rsidRPr="00D6382F" w:rsidTr="004F75EE">
        <w:tc>
          <w:tcPr>
            <w:tcW w:w="667" w:type="dxa"/>
            <w:vAlign w:val="center"/>
          </w:tcPr>
          <w:p w:rsidR="00217196" w:rsidRPr="00281C88" w:rsidRDefault="00217196" w:rsidP="004F75EE">
            <w:pPr>
              <w:jc w:val="center"/>
            </w:pPr>
            <w:r w:rsidRPr="00281C88">
              <w:t>1.</w:t>
            </w:r>
          </w:p>
        </w:tc>
        <w:tc>
          <w:tcPr>
            <w:tcW w:w="5111" w:type="dxa"/>
            <w:vAlign w:val="center"/>
          </w:tcPr>
          <w:p w:rsidR="00217196" w:rsidRPr="00281C88" w:rsidRDefault="0006693B" w:rsidP="004F75EE">
            <w:proofErr w:type="spellStart"/>
            <w:r w:rsidRPr="00281C88">
              <w:t>смт</w:t>
            </w:r>
            <w:proofErr w:type="spellEnd"/>
            <w:r w:rsidRPr="00281C88">
              <w:t xml:space="preserve">. </w:t>
            </w:r>
            <w:proofErr w:type="spellStart"/>
            <w:r w:rsidRPr="00281C88">
              <w:t>Саврань</w:t>
            </w:r>
            <w:proofErr w:type="spellEnd"/>
          </w:p>
        </w:tc>
        <w:tc>
          <w:tcPr>
            <w:tcW w:w="3828" w:type="dxa"/>
            <w:vAlign w:val="center"/>
          </w:tcPr>
          <w:p w:rsidR="00217196" w:rsidRPr="00281C88" w:rsidRDefault="0006693B" w:rsidP="0006693B">
            <w:pPr>
              <w:jc w:val="center"/>
            </w:pPr>
            <w:r>
              <w:t>грудень</w:t>
            </w:r>
            <w:r w:rsidR="00217196" w:rsidRPr="00281C88">
              <w:t xml:space="preserve">, </w:t>
            </w:r>
            <w:r>
              <w:t>травень</w:t>
            </w:r>
          </w:p>
        </w:tc>
      </w:tr>
      <w:tr w:rsidR="00225146" w:rsidRPr="00D6382F" w:rsidTr="004F75EE">
        <w:tc>
          <w:tcPr>
            <w:tcW w:w="667" w:type="dxa"/>
            <w:vAlign w:val="center"/>
          </w:tcPr>
          <w:p w:rsidR="00225146" w:rsidRPr="00281C88" w:rsidRDefault="00225146" w:rsidP="004F75EE">
            <w:pPr>
              <w:jc w:val="center"/>
            </w:pPr>
            <w:r>
              <w:t xml:space="preserve">2. </w:t>
            </w:r>
          </w:p>
        </w:tc>
        <w:tc>
          <w:tcPr>
            <w:tcW w:w="5111" w:type="dxa"/>
            <w:vAlign w:val="center"/>
          </w:tcPr>
          <w:p w:rsidR="00225146" w:rsidRPr="00281C88" w:rsidRDefault="00225146" w:rsidP="004F75EE">
            <w:r>
              <w:t xml:space="preserve">с. </w:t>
            </w:r>
            <w:proofErr w:type="spellStart"/>
            <w:r>
              <w:t>Ковбасова</w:t>
            </w:r>
            <w:proofErr w:type="spellEnd"/>
            <w:r>
              <w:t xml:space="preserve"> Поляна </w:t>
            </w:r>
          </w:p>
        </w:tc>
        <w:tc>
          <w:tcPr>
            <w:tcW w:w="3828" w:type="dxa"/>
            <w:vAlign w:val="center"/>
          </w:tcPr>
          <w:p w:rsidR="00225146" w:rsidRDefault="00225146" w:rsidP="0006693B">
            <w:pPr>
              <w:jc w:val="center"/>
            </w:pPr>
            <w:r>
              <w:t>грудень</w:t>
            </w:r>
            <w:r w:rsidRPr="00281C88">
              <w:t xml:space="preserve">, </w:t>
            </w:r>
            <w:r>
              <w:t xml:space="preserve">травень </w:t>
            </w:r>
          </w:p>
        </w:tc>
      </w:tr>
      <w:tr w:rsidR="00217196" w:rsidRPr="00D6382F" w:rsidTr="004F75EE">
        <w:tc>
          <w:tcPr>
            <w:tcW w:w="667" w:type="dxa"/>
            <w:vAlign w:val="center"/>
          </w:tcPr>
          <w:p w:rsidR="00217196" w:rsidRPr="00281C88" w:rsidRDefault="00225146" w:rsidP="004F75EE">
            <w:pPr>
              <w:jc w:val="center"/>
            </w:pPr>
            <w:r>
              <w:t>3</w:t>
            </w:r>
            <w:r w:rsidR="00217196" w:rsidRPr="00281C88">
              <w:t>.</w:t>
            </w:r>
          </w:p>
        </w:tc>
        <w:tc>
          <w:tcPr>
            <w:tcW w:w="5111" w:type="dxa"/>
          </w:tcPr>
          <w:p w:rsidR="00217196" w:rsidRPr="00281C88" w:rsidRDefault="00217196" w:rsidP="0006693B">
            <w:r w:rsidRPr="00281C88">
              <w:t xml:space="preserve">с. </w:t>
            </w:r>
            <w:proofErr w:type="spellStart"/>
            <w:r w:rsidR="0006693B">
              <w:t>Бакша</w:t>
            </w:r>
            <w:proofErr w:type="spellEnd"/>
            <w:r w:rsidR="0006693B">
              <w:t xml:space="preserve"> </w:t>
            </w:r>
          </w:p>
        </w:tc>
        <w:tc>
          <w:tcPr>
            <w:tcW w:w="3828" w:type="dxa"/>
            <w:vAlign w:val="center"/>
          </w:tcPr>
          <w:p w:rsidR="00217196" w:rsidRPr="00281C88" w:rsidRDefault="00217196" w:rsidP="00C32F01">
            <w:pPr>
              <w:jc w:val="center"/>
            </w:pPr>
            <w:r w:rsidRPr="00281C88">
              <w:t xml:space="preserve">січень, </w:t>
            </w:r>
            <w:r w:rsidR="00C32F01">
              <w:t>червень</w:t>
            </w:r>
            <w:r w:rsidR="00225146">
              <w:t>, жовтень</w:t>
            </w:r>
          </w:p>
        </w:tc>
      </w:tr>
      <w:tr w:rsidR="00217196" w:rsidRPr="00D6382F" w:rsidTr="004F75EE">
        <w:tc>
          <w:tcPr>
            <w:tcW w:w="667" w:type="dxa"/>
            <w:vAlign w:val="center"/>
          </w:tcPr>
          <w:p w:rsidR="00217196" w:rsidRPr="00281C88" w:rsidRDefault="00225146" w:rsidP="004F75EE">
            <w:pPr>
              <w:jc w:val="center"/>
            </w:pPr>
            <w:r>
              <w:t>4</w:t>
            </w:r>
            <w:r w:rsidR="00217196" w:rsidRPr="00281C88">
              <w:t>.</w:t>
            </w:r>
          </w:p>
        </w:tc>
        <w:tc>
          <w:tcPr>
            <w:tcW w:w="5111" w:type="dxa"/>
          </w:tcPr>
          <w:p w:rsidR="00217196" w:rsidRPr="00281C88" w:rsidRDefault="00217196" w:rsidP="0006693B">
            <w:r w:rsidRPr="00281C88">
              <w:t xml:space="preserve">с. </w:t>
            </w:r>
            <w:proofErr w:type="spellStart"/>
            <w:r w:rsidR="0006693B">
              <w:t>Гетьманівка</w:t>
            </w:r>
            <w:proofErr w:type="spellEnd"/>
          </w:p>
        </w:tc>
        <w:tc>
          <w:tcPr>
            <w:tcW w:w="3828" w:type="dxa"/>
            <w:vAlign w:val="center"/>
          </w:tcPr>
          <w:p w:rsidR="00217196" w:rsidRPr="00281C88" w:rsidRDefault="00225146" w:rsidP="004F75EE">
            <w:pPr>
              <w:jc w:val="center"/>
            </w:pPr>
            <w:r w:rsidRPr="00281C88">
              <w:t xml:space="preserve">січень, </w:t>
            </w:r>
            <w:r>
              <w:t>червень, жовтень</w:t>
            </w:r>
          </w:p>
        </w:tc>
      </w:tr>
      <w:tr w:rsidR="00217196" w:rsidRPr="00D6382F" w:rsidTr="004F75EE">
        <w:tc>
          <w:tcPr>
            <w:tcW w:w="667" w:type="dxa"/>
            <w:vAlign w:val="center"/>
          </w:tcPr>
          <w:p w:rsidR="00217196" w:rsidRPr="00281C88" w:rsidRDefault="00225146" w:rsidP="004F75EE">
            <w:pPr>
              <w:jc w:val="center"/>
            </w:pPr>
            <w:r>
              <w:t>5</w:t>
            </w:r>
            <w:r w:rsidR="00217196" w:rsidRPr="00281C88">
              <w:t>.</w:t>
            </w:r>
          </w:p>
        </w:tc>
        <w:tc>
          <w:tcPr>
            <w:tcW w:w="5111" w:type="dxa"/>
          </w:tcPr>
          <w:p w:rsidR="00217196" w:rsidRPr="00281C88" w:rsidRDefault="0006693B" w:rsidP="004F75EE">
            <w:r>
              <w:t xml:space="preserve">с. </w:t>
            </w:r>
            <w:proofErr w:type="spellStart"/>
            <w:r>
              <w:t>Йосипівка</w:t>
            </w:r>
            <w:proofErr w:type="spellEnd"/>
          </w:p>
        </w:tc>
        <w:tc>
          <w:tcPr>
            <w:tcW w:w="3828" w:type="dxa"/>
            <w:vAlign w:val="center"/>
          </w:tcPr>
          <w:p w:rsidR="00217196" w:rsidRPr="00281C88" w:rsidRDefault="00225146" w:rsidP="004F75EE">
            <w:pPr>
              <w:jc w:val="center"/>
            </w:pPr>
            <w:r w:rsidRPr="00281C88">
              <w:t xml:space="preserve">січень, </w:t>
            </w:r>
            <w:r>
              <w:t>червень, жовтень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6</w:t>
            </w:r>
            <w:r w:rsidR="00C32F01">
              <w:t xml:space="preserve">. </w:t>
            </w:r>
          </w:p>
        </w:tc>
        <w:tc>
          <w:tcPr>
            <w:tcW w:w="5111" w:type="dxa"/>
          </w:tcPr>
          <w:p w:rsidR="00281C88" w:rsidRPr="00281C88" w:rsidRDefault="00C32F01" w:rsidP="004F75EE">
            <w:r>
              <w:t xml:space="preserve">с. Капустянка </w:t>
            </w:r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 w:rsidRPr="00281C88">
              <w:t xml:space="preserve">січень, </w:t>
            </w:r>
            <w:r>
              <w:t>червень, жовтень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7</w:t>
            </w:r>
            <w:r w:rsidR="00C32F01">
              <w:t xml:space="preserve">. </w:t>
            </w:r>
          </w:p>
        </w:tc>
        <w:tc>
          <w:tcPr>
            <w:tcW w:w="5111" w:type="dxa"/>
          </w:tcPr>
          <w:p w:rsidR="00281C88" w:rsidRPr="00281C88" w:rsidRDefault="00C32F01" w:rsidP="004F75EE">
            <w:r>
              <w:t xml:space="preserve">с. </w:t>
            </w:r>
            <w:proofErr w:type="spellStart"/>
            <w:r>
              <w:t>Білоусівка</w:t>
            </w:r>
            <w:proofErr w:type="spellEnd"/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 w:rsidRPr="00281C88">
              <w:t xml:space="preserve">січень, </w:t>
            </w:r>
            <w:r>
              <w:t>червень, жовтень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8</w:t>
            </w:r>
            <w:r w:rsidR="00C32F01">
              <w:t>.</w:t>
            </w:r>
          </w:p>
        </w:tc>
        <w:tc>
          <w:tcPr>
            <w:tcW w:w="5111" w:type="dxa"/>
          </w:tcPr>
          <w:p w:rsidR="00281C88" w:rsidRPr="00281C88" w:rsidRDefault="00C32F01" w:rsidP="004F75EE">
            <w:r>
              <w:t xml:space="preserve">с. Дубки </w:t>
            </w:r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 w:rsidRPr="00281C88">
              <w:t xml:space="preserve">січень, </w:t>
            </w:r>
            <w:r>
              <w:t>червень, жовтень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9.</w:t>
            </w:r>
          </w:p>
        </w:tc>
        <w:tc>
          <w:tcPr>
            <w:tcW w:w="5111" w:type="dxa"/>
          </w:tcPr>
          <w:p w:rsidR="00281C88" w:rsidRPr="00281C88" w:rsidRDefault="00C32F01" w:rsidP="004F75EE">
            <w:r>
              <w:t xml:space="preserve">с. Осички </w:t>
            </w:r>
          </w:p>
        </w:tc>
        <w:tc>
          <w:tcPr>
            <w:tcW w:w="3828" w:type="dxa"/>
            <w:vAlign w:val="center"/>
          </w:tcPr>
          <w:p w:rsidR="00281C88" w:rsidRPr="00C32F01" w:rsidRDefault="00225146" w:rsidP="00C32F01">
            <w:pPr>
              <w:jc w:val="center"/>
            </w:pPr>
            <w:proofErr w:type="spellStart"/>
            <w:r>
              <w:rPr>
                <w:lang w:val="ru-RU"/>
              </w:rPr>
              <w:t>л</w:t>
            </w:r>
            <w:r w:rsidR="00C32F01">
              <w:rPr>
                <w:lang w:val="ru-RU"/>
              </w:rPr>
              <w:t>ютий</w:t>
            </w:r>
            <w:proofErr w:type="spellEnd"/>
            <w:r w:rsidR="00C32F01">
              <w:rPr>
                <w:lang w:val="ru-RU"/>
              </w:rPr>
              <w:t xml:space="preserve">, </w:t>
            </w:r>
            <w:r w:rsidR="00C32F01">
              <w:t>липень</w:t>
            </w:r>
            <w:r>
              <w:t xml:space="preserve">, листопад 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10</w:t>
            </w:r>
            <w:r w:rsidR="00C32F01">
              <w:t>.</w:t>
            </w:r>
          </w:p>
        </w:tc>
        <w:tc>
          <w:tcPr>
            <w:tcW w:w="5111" w:type="dxa"/>
          </w:tcPr>
          <w:p w:rsidR="00281C88" w:rsidRPr="00281C88" w:rsidRDefault="00C32F01" w:rsidP="004F75EE">
            <w:r>
              <w:t xml:space="preserve">с. </w:t>
            </w:r>
            <w:proofErr w:type="spellStart"/>
            <w:r>
              <w:t>Концеба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81C88" w:rsidRPr="00281C88" w:rsidRDefault="00550097" w:rsidP="004F75EE">
            <w:pPr>
              <w:jc w:val="center"/>
            </w:pPr>
            <w:proofErr w:type="spellStart"/>
            <w:r>
              <w:rPr>
                <w:lang w:val="ru-RU"/>
              </w:rPr>
              <w:t>лютий</w:t>
            </w:r>
            <w:proofErr w:type="spellEnd"/>
            <w:r>
              <w:rPr>
                <w:lang w:val="ru-RU"/>
              </w:rPr>
              <w:t xml:space="preserve">, </w:t>
            </w:r>
            <w:r>
              <w:t>липень, листопад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C32F01" w:rsidP="00225146">
            <w:pPr>
              <w:jc w:val="center"/>
            </w:pPr>
            <w:r>
              <w:t>1</w:t>
            </w:r>
            <w:r w:rsidR="00225146">
              <w:t>1</w:t>
            </w:r>
            <w:r>
              <w:t>.</w:t>
            </w:r>
          </w:p>
        </w:tc>
        <w:tc>
          <w:tcPr>
            <w:tcW w:w="5111" w:type="dxa"/>
          </w:tcPr>
          <w:p w:rsidR="00281C88" w:rsidRPr="00281C88" w:rsidRDefault="00C32F01" w:rsidP="004F75EE">
            <w:r>
              <w:t xml:space="preserve">с. </w:t>
            </w:r>
            <w:proofErr w:type="spellStart"/>
            <w:r>
              <w:t>Байбузівка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81C88" w:rsidRPr="00281C88" w:rsidRDefault="00550097" w:rsidP="004F75EE">
            <w:pPr>
              <w:jc w:val="center"/>
            </w:pPr>
            <w:proofErr w:type="spellStart"/>
            <w:r>
              <w:rPr>
                <w:lang w:val="ru-RU"/>
              </w:rPr>
              <w:t>лютий</w:t>
            </w:r>
            <w:proofErr w:type="spellEnd"/>
            <w:r>
              <w:rPr>
                <w:lang w:val="ru-RU"/>
              </w:rPr>
              <w:t xml:space="preserve">, </w:t>
            </w:r>
            <w:r>
              <w:t>липень, листопад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550097" w:rsidP="00225146">
            <w:pPr>
              <w:jc w:val="center"/>
            </w:pPr>
            <w:r>
              <w:t xml:space="preserve"> </w:t>
            </w:r>
            <w:r w:rsidR="00C32F01">
              <w:t>1</w:t>
            </w:r>
            <w:r w:rsidR="00225146">
              <w:t>2</w:t>
            </w:r>
            <w:r w:rsidR="00C32F01">
              <w:t>.</w:t>
            </w:r>
          </w:p>
        </w:tc>
        <w:tc>
          <w:tcPr>
            <w:tcW w:w="5111" w:type="dxa"/>
          </w:tcPr>
          <w:p w:rsidR="00281C88" w:rsidRPr="00C32F01" w:rsidRDefault="00C32F01" w:rsidP="004F75EE">
            <w:pPr>
              <w:rPr>
                <w:lang w:val="ru-RU"/>
              </w:rPr>
            </w:pPr>
            <w:r>
              <w:rPr>
                <w:lang w:val="en-US"/>
              </w:rPr>
              <w:t>c</w:t>
            </w:r>
            <w:r>
              <w:t xml:space="preserve">. </w:t>
            </w:r>
            <w:proofErr w:type="spellStart"/>
            <w:r>
              <w:t>Кам</w:t>
            </w:r>
            <w:proofErr w:type="spellEnd"/>
            <w:r w:rsidRPr="00C32F01">
              <w:rPr>
                <w:lang w:val="ru-RU"/>
              </w:rPr>
              <w:t>’</w:t>
            </w:r>
            <w:proofErr w:type="spellStart"/>
            <w:r>
              <w:t>яне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81C88" w:rsidRPr="00281C88" w:rsidRDefault="00550097" w:rsidP="004F75EE">
            <w:pPr>
              <w:jc w:val="center"/>
            </w:pPr>
            <w:proofErr w:type="spellStart"/>
            <w:r>
              <w:rPr>
                <w:lang w:val="ru-RU"/>
              </w:rPr>
              <w:t>лютий</w:t>
            </w:r>
            <w:proofErr w:type="spellEnd"/>
            <w:r>
              <w:rPr>
                <w:lang w:val="ru-RU"/>
              </w:rPr>
              <w:t xml:space="preserve">, </w:t>
            </w:r>
            <w:r>
              <w:t>липень, листопад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 xml:space="preserve">13. </w:t>
            </w:r>
          </w:p>
        </w:tc>
        <w:tc>
          <w:tcPr>
            <w:tcW w:w="5111" w:type="dxa"/>
          </w:tcPr>
          <w:p w:rsidR="00281C88" w:rsidRPr="00281C88" w:rsidRDefault="00225146" w:rsidP="004F75EE">
            <w:r>
              <w:t xml:space="preserve">с. Вільшанка </w:t>
            </w:r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березень, серпень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225146">
            <w:pPr>
              <w:jc w:val="center"/>
            </w:pPr>
            <w:r>
              <w:t>14.</w:t>
            </w:r>
          </w:p>
        </w:tc>
        <w:tc>
          <w:tcPr>
            <w:tcW w:w="5111" w:type="dxa"/>
          </w:tcPr>
          <w:p w:rsidR="00281C88" w:rsidRPr="00281C88" w:rsidRDefault="00225146" w:rsidP="004F75EE">
            <w:r>
              <w:t xml:space="preserve">с. </w:t>
            </w:r>
            <w:proofErr w:type="spellStart"/>
            <w:r>
              <w:t>Дубинове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березень, серпень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225146">
            <w:pPr>
              <w:jc w:val="center"/>
            </w:pPr>
            <w:r>
              <w:t>15.</w:t>
            </w:r>
          </w:p>
        </w:tc>
        <w:tc>
          <w:tcPr>
            <w:tcW w:w="5111" w:type="dxa"/>
          </w:tcPr>
          <w:p w:rsidR="00281C88" w:rsidRPr="00281C88" w:rsidRDefault="00225146" w:rsidP="004F75EE">
            <w:r>
              <w:t xml:space="preserve">с. </w:t>
            </w:r>
            <w:proofErr w:type="spellStart"/>
            <w:r>
              <w:t>Слюсареве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>березень, серпень</w:t>
            </w:r>
          </w:p>
        </w:tc>
      </w:tr>
      <w:tr w:rsidR="00281C88" w:rsidRPr="00D6382F" w:rsidTr="004F75EE">
        <w:tc>
          <w:tcPr>
            <w:tcW w:w="667" w:type="dxa"/>
            <w:vAlign w:val="center"/>
          </w:tcPr>
          <w:p w:rsidR="00281C88" w:rsidRPr="00281C88" w:rsidRDefault="00225146" w:rsidP="00225146">
            <w:pPr>
              <w:jc w:val="center"/>
            </w:pPr>
            <w:r>
              <w:t>16.</w:t>
            </w:r>
          </w:p>
        </w:tc>
        <w:tc>
          <w:tcPr>
            <w:tcW w:w="5111" w:type="dxa"/>
          </w:tcPr>
          <w:p w:rsidR="00281C88" w:rsidRPr="00281C88" w:rsidRDefault="00225146" w:rsidP="00225146">
            <w:r>
              <w:t xml:space="preserve">с. </w:t>
            </w:r>
            <w:proofErr w:type="spellStart"/>
            <w:r>
              <w:t>Полянецьке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81C88" w:rsidRPr="00281C88" w:rsidRDefault="00225146" w:rsidP="004F75EE">
            <w:pPr>
              <w:jc w:val="center"/>
            </w:pPr>
            <w:r>
              <w:t xml:space="preserve">квітень, вересень </w:t>
            </w:r>
          </w:p>
        </w:tc>
      </w:tr>
      <w:tr w:rsidR="00225146" w:rsidRPr="00D6382F" w:rsidTr="004F75EE">
        <w:tc>
          <w:tcPr>
            <w:tcW w:w="667" w:type="dxa"/>
            <w:vAlign w:val="center"/>
          </w:tcPr>
          <w:p w:rsidR="00225146" w:rsidRDefault="00225146" w:rsidP="004F75EE">
            <w:pPr>
              <w:jc w:val="center"/>
            </w:pPr>
            <w:r>
              <w:t>17.</w:t>
            </w:r>
          </w:p>
        </w:tc>
        <w:tc>
          <w:tcPr>
            <w:tcW w:w="5111" w:type="dxa"/>
          </w:tcPr>
          <w:p w:rsidR="00225146" w:rsidRPr="00281C88" w:rsidRDefault="00225146" w:rsidP="004F75EE">
            <w:r>
              <w:t xml:space="preserve">с. </w:t>
            </w:r>
            <w:proofErr w:type="spellStart"/>
            <w:r>
              <w:t>Глибочок</w:t>
            </w:r>
            <w:proofErr w:type="spellEnd"/>
            <w:r>
              <w:t xml:space="preserve"> </w:t>
            </w:r>
          </w:p>
        </w:tc>
        <w:tc>
          <w:tcPr>
            <w:tcW w:w="3828" w:type="dxa"/>
            <w:vAlign w:val="center"/>
          </w:tcPr>
          <w:p w:rsidR="00225146" w:rsidRPr="00281C88" w:rsidRDefault="00225146" w:rsidP="004F75EE">
            <w:pPr>
              <w:jc w:val="center"/>
            </w:pPr>
            <w:r>
              <w:t>квітень, вересень</w:t>
            </w:r>
          </w:p>
        </w:tc>
      </w:tr>
      <w:tr w:rsidR="00225146" w:rsidRPr="00D6382F" w:rsidTr="004F75EE">
        <w:tc>
          <w:tcPr>
            <w:tcW w:w="667" w:type="dxa"/>
            <w:vAlign w:val="center"/>
          </w:tcPr>
          <w:p w:rsidR="00225146" w:rsidRDefault="00225146" w:rsidP="004F75EE">
            <w:pPr>
              <w:jc w:val="center"/>
            </w:pPr>
            <w:r>
              <w:t>18.</w:t>
            </w:r>
          </w:p>
        </w:tc>
        <w:tc>
          <w:tcPr>
            <w:tcW w:w="5111" w:type="dxa"/>
          </w:tcPr>
          <w:p w:rsidR="00225146" w:rsidRPr="00281C88" w:rsidRDefault="00225146" w:rsidP="004F75EE">
            <w:r>
              <w:t>с. Островка</w:t>
            </w:r>
          </w:p>
        </w:tc>
        <w:tc>
          <w:tcPr>
            <w:tcW w:w="3828" w:type="dxa"/>
            <w:vAlign w:val="center"/>
          </w:tcPr>
          <w:p w:rsidR="00225146" w:rsidRPr="00281C88" w:rsidRDefault="00225146" w:rsidP="004F75EE">
            <w:pPr>
              <w:jc w:val="center"/>
            </w:pPr>
            <w:r>
              <w:t>квітень, вересень</w:t>
            </w:r>
          </w:p>
        </w:tc>
      </w:tr>
      <w:tr w:rsidR="00225146" w:rsidRPr="00D6382F" w:rsidTr="004F75EE">
        <w:tc>
          <w:tcPr>
            <w:tcW w:w="667" w:type="dxa"/>
            <w:vAlign w:val="center"/>
          </w:tcPr>
          <w:p w:rsidR="00225146" w:rsidRDefault="00225146" w:rsidP="004F75EE">
            <w:pPr>
              <w:jc w:val="center"/>
            </w:pPr>
            <w:r>
              <w:t>19.</w:t>
            </w:r>
          </w:p>
        </w:tc>
        <w:tc>
          <w:tcPr>
            <w:tcW w:w="5111" w:type="dxa"/>
          </w:tcPr>
          <w:p w:rsidR="00225146" w:rsidRPr="00281C88" w:rsidRDefault="00225146" w:rsidP="004F75EE">
            <w:r>
              <w:t xml:space="preserve">с. </w:t>
            </w:r>
            <w:proofErr w:type="spellStart"/>
            <w:r>
              <w:t>Неділкове</w:t>
            </w:r>
            <w:proofErr w:type="spellEnd"/>
          </w:p>
        </w:tc>
        <w:tc>
          <w:tcPr>
            <w:tcW w:w="3828" w:type="dxa"/>
            <w:vAlign w:val="center"/>
          </w:tcPr>
          <w:p w:rsidR="00225146" w:rsidRPr="00281C88" w:rsidRDefault="00225146" w:rsidP="004F75EE">
            <w:pPr>
              <w:jc w:val="center"/>
            </w:pPr>
            <w:r>
              <w:t>квітень, вересень</w:t>
            </w:r>
          </w:p>
        </w:tc>
      </w:tr>
      <w:tr w:rsidR="00225146" w:rsidRPr="00D6382F" w:rsidTr="004F75EE">
        <w:tc>
          <w:tcPr>
            <w:tcW w:w="667" w:type="dxa"/>
            <w:vAlign w:val="center"/>
          </w:tcPr>
          <w:p w:rsidR="00225146" w:rsidRDefault="00225146" w:rsidP="004F75EE">
            <w:pPr>
              <w:jc w:val="center"/>
            </w:pPr>
            <w:r>
              <w:t>20.</w:t>
            </w:r>
          </w:p>
        </w:tc>
        <w:tc>
          <w:tcPr>
            <w:tcW w:w="5111" w:type="dxa"/>
          </w:tcPr>
          <w:p w:rsidR="00225146" w:rsidRPr="00281C88" w:rsidRDefault="00225146" w:rsidP="004F75EE">
            <w:r>
              <w:t xml:space="preserve">с. </w:t>
            </w:r>
            <w:proofErr w:type="spellStart"/>
            <w:r>
              <w:t>Струтинка</w:t>
            </w:r>
            <w:proofErr w:type="spellEnd"/>
          </w:p>
        </w:tc>
        <w:tc>
          <w:tcPr>
            <w:tcW w:w="3828" w:type="dxa"/>
            <w:vAlign w:val="center"/>
          </w:tcPr>
          <w:p w:rsidR="00225146" w:rsidRPr="00281C88" w:rsidRDefault="00225146" w:rsidP="004F75EE">
            <w:pPr>
              <w:jc w:val="center"/>
            </w:pPr>
            <w:r>
              <w:t>квітень, вересень</w:t>
            </w:r>
          </w:p>
        </w:tc>
      </w:tr>
    </w:tbl>
    <w:p w:rsidR="00217196" w:rsidRPr="00D6382F" w:rsidRDefault="00217196" w:rsidP="00217196">
      <w:pPr>
        <w:rPr>
          <w:sz w:val="28"/>
          <w:szCs w:val="28"/>
        </w:rPr>
      </w:pPr>
      <w:r w:rsidRPr="00D6382F">
        <w:rPr>
          <w:sz w:val="28"/>
          <w:szCs w:val="28"/>
        </w:rPr>
        <w:tab/>
        <w:t xml:space="preserve">                </w:t>
      </w:r>
    </w:p>
    <w:p w:rsidR="00217196" w:rsidRPr="00D6382F" w:rsidRDefault="00217196" w:rsidP="00217196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6382F">
        <w:rPr>
          <w:sz w:val="28"/>
          <w:szCs w:val="28"/>
        </w:rPr>
        <w:t xml:space="preserve">               _________________________________________________________</w:t>
      </w:r>
    </w:p>
    <w:p w:rsidR="00217196" w:rsidRDefault="00217196" w:rsidP="00217196">
      <w:pPr>
        <w:tabs>
          <w:tab w:val="left" w:pos="709"/>
        </w:tabs>
        <w:ind w:firstLine="709"/>
        <w:jc w:val="both"/>
        <w:rPr>
          <w:b/>
        </w:rPr>
      </w:pPr>
    </w:p>
    <w:p w:rsidR="00217196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p w:rsidR="00217196" w:rsidRPr="00B50A4D" w:rsidRDefault="00217196" w:rsidP="00420213">
      <w:pPr>
        <w:tabs>
          <w:tab w:val="left" w:pos="4536"/>
          <w:tab w:val="left" w:pos="5954"/>
        </w:tabs>
        <w:ind w:firstLine="5954"/>
        <w:jc w:val="both"/>
        <w:outlineLvl w:val="0"/>
      </w:pPr>
    </w:p>
    <w:sectPr w:rsidR="00217196" w:rsidRPr="00B50A4D" w:rsidSect="0034317A">
      <w:pgSz w:w="11906" w:h="16838"/>
      <w:pgMar w:top="42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35090"/>
    <w:multiLevelType w:val="hybridMultilevel"/>
    <w:tmpl w:val="C9984568"/>
    <w:lvl w:ilvl="0" w:tplc="1A0C8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46359"/>
    <w:multiLevelType w:val="multilevel"/>
    <w:tmpl w:val="34C0F6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02312"/>
    <w:multiLevelType w:val="multilevel"/>
    <w:tmpl w:val="290C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B577B"/>
    <w:multiLevelType w:val="multilevel"/>
    <w:tmpl w:val="AB64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4B3D"/>
    <w:rsid w:val="000050AE"/>
    <w:rsid w:val="000247DA"/>
    <w:rsid w:val="0002595D"/>
    <w:rsid w:val="00043392"/>
    <w:rsid w:val="00046354"/>
    <w:rsid w:val="00052F6D"/>
    <w:rsid w:val="00053D5E"/>
    <w:rsid w:val="00054617"/>
    <w:rsid w:val="0005674A"/>
    <w:rsid w:val="00061407"/>
    <w:rsid w:val="00064862"/>
    <w:rsid w:val="0006573F"/>
    <w:rsid w:val="0006693B"/>
    <w:rsid w:val="0007034B"/>
    <w:rsid w:val="0007177F"/>
    <w:rsid w:val="00073B5C"/>
    <w:rsid w:val="000766A7"/>
    <w:rsid w:val="0007684E"/>
    <w:rsid w:val="00077526"/>
    <w:rsid w:val="00077FFD"/>
    <w:rsid w:val="00082C74"/>
    <w:rsid w:val="00082C94"/>
    <w:rsid w:val="000849C5"/>
    <w:rsid w:val="000849D2"/>
    <w:rsid w:val="00090106"/>
    <w:rsid w:val="00092640"/>
    <w:rsid w:val="000977B3"/>
    <w:rsid w:val="000A0186"/>
    <w:rsid w:val="000A1EB1"/>
    <w:rsid w:val="000A2366"/>
    <w:rsid w:val="000A472E"/>
    <w:rsid w:val="000A6818"/>
    <w:rsid w:val="000B4AC5"/>
    <w:rsid w:val="000C10E9"/>
    <w:rsid w:val="000C18A3"/>
    <w:rsid w:val="000C73F4"/>
    <w:rsid w:val="000D0F6F"/>
    <w:rsid w:val="000D4882"/>
    <w:rsid w:val="000E0391"/>
    <w:rsid w:val="000E0993"/>
    <w:rsid w:val="000E68CD"/>
    <w:rsid w:val="000E72D2"/>
    <w:rsid w:val="000F169D"/>
    <w:rsid w:val="000F26D6"/>
    <w:rsid w:val="001069FB"/>
    <w:rsid w:val="001115EB"/>
    <w:rsid w:val="0011243E"/>
    <w:rsid w:val="00112BC7"/>
    <w:rsid w:val="0011747C"/>
    <w:rsid w:val="0012379A"/>
    <w:rsid w:val="00123A00"/>
    <w:rsid w:val="00124805"/>
    <w:rsid w:val="0013118A"/>
    <w:rsid w:val="00132867"/>
    <w:rsid w:val="001424B3"/>
    <w:rsid w:val="00151088"/>
    <w:rsid w:val="001551B3"/>
    <w:rsid w:val="00155D3A"/>
    <w:rsid w:val="001565B1"/>
    <w:rsid w:val="001610F7"/>
    <w:rsid w:val="001707FE"/>
    <w:rsid w:val="001730F1"/>
    <w:rsid w:val="00173356"/>
    <w:rsid w:val="0017375E"/>
    <w:rsid w:val="00174EA8"/>
    <w:rsid w:val="001750A5"/>
    <w:rsid w:val="0017511D"/>
    <w:rsid w:val="00176341"/>
    <w:rsid w:val="00180E4D"/>
    <w:rsid w:val="00183F0D"/>
    <w:rsid w:val="00191932"/>
    <w:rsid w:val="00197DD6"/>
    <w:rsid w:val="001B0268"/>
    <w:rsid w:val="001B1DB7"/>
    <w:rsid w:val="001B2884"/>
    <w:rsid w:val="001B292D"/>
    <w:rsid w:val="001B37D2"/>
    <w:rsid w:val="001B39EE"/>
    <w:rsid w:val="001C3827"/>
    <w:rsid w:val="001C3BCA"/>
    <w:rsid w:val="001D0968"/>
    <w:rsid w:val="001D12DE"/>
    <w:rsid w:val="001D205C"/>
    <w:rsid w:val="001D311B"/>
    <w:rsid w:val="001D4944"/>
    <w:rsid w:val="001D6FF3"/>
    <w:rsid w:val="001E37A9"/>
    <w:rsid w:val="001E49DA"/>
    <w:rsid w:val="001E4BDC"/>
    <w:rsid w:val="001E543B"/>
    <w:rsid w:val="001F432F"/>
    <w:rsid w:val="001F5898"/>
    <w:rsid w:val="002009AB"/>
    <w:rsid w:val="00204455"/>
    <w:rsid w:val="00204B7E"/>
    <w:rsid w:val="002061E7"/>
    <w:rsid w:val="002061FF"/>
    <w:rsid w:val="00206256"/>
    <w:rsid w:val="0020668B"/>
    <w:rsid w:val="0020794B"/>
    <w:rsid w:val="00212F8F"/>
    <w:rsid w:val="002150F9"/>
    <w:rsid w:val="0021550D"/>
    <w:rsid w:val="00215FC5"/>
    <w:rsid w:val="00216079"/>
    <w:rsid w:val="00216267"/>
    <w:rsid w:val="00216697"/>
    <w:rsid w:val="00217196"/>
    <w:rsid w:val="0022126A"/>
    <w:rsid w:val="0022369B"/>
    <w:rsid w:val="00225146"/>
    <w:rsid w:val="0023188F"/>
    <w:rsid w:val="002324D0"/>
    <w:rsid w:val="00233770"/>
    <w:rsid w:val="00234FB9"/>
    <w:rsid w:val="002351DB"/>
    <w:rsid w:val="00236EBB"/>
    <w:rsid w:val="00237EC1"/>
    <w:rsid w:val="002442F1"/>
    <w:rsid w:val="00246C7C"/>
    <w:rsid w:val="00247482"/>
    <w:rsid w:val="00252036"/>
    <w:rsid w:val="00254145"/>
    <w:rsid w:val="00254FC3"/>
    <w:rsid w:val="00256BF9"/>
    <w:rsid w:val="00266E4C"/>
    <w:rsid w:val="00267ECA"/>
    <w:rsid w:val="00272A70"/>
    <w:rsid w:val="00275205"/>
    <w:rsid w:val="00281BE5"/>
    <w:rsid w:val="00281C88"/>
    <w:rsid w:val="002854A2"/>
    <w:rsid w:val="00292282"/>
    <w:rsid w:val="002A602E"/>
    <w:rsid w:val="002A6813"/>
    <w:rsid w:val="002A726E"/>
    <w:rsid w:val="002B1BD5"/>
    <w:rsid w:val="002B2810"/>
    <w:rsid w:val="002B41B3"/>
    <w:rsid w:val="002B44FA"/>
    <w:rsid w:val="002C05A9"/>
    <w:rsid w:val="002C5EDC"/>
    <w:rsid w:val="002C6BB3"/>
    <w:rsid w:val="002C796C"/>
    <w:rsid w:val="002D0A66"/>
    <w:rsid w:val="002D7381"/>
    <w:rsid w:val="002E0E9D"/>
    <w:rsid w:val="002E342A"/>
    <w:rsid w:val="002E3DA2"/>
    <w:rsid w:val="002E4E02"/>
    <w:rsid w:val="002E676B"/>
    <w:rsid w:val="002F0FE2"/>
    <w:rsid w:val="002F136F"/>
    <w:rsid w:val="002F6049"/>
    <w:rsid w:val="002F6841"/>
    <w:rsid w:val="002F71BF"/>
    <w:rsid w:val="00306006"/>
    <w:rsid w:val="00312845"/>
    <w:rsid w:val="00313475"/>
    <w:rsid w:val="00314B5B"/>
    <w:rsid w:val="00320890"/>
    <w:rsid w:val="0032135A"/>
    <w:rsid w:val="00323DA2"/>
    <w:rsid w:val="0033237D"/>
    <w:rsid w:val="00333352"/>
    <w:rsid w:val="0033531B"/>
    <w:rsid w:val="0034317A"/>
    <w:rsid w:val="00344334"/>
    <w:rsid w:val="003477A5"/>
    <w:rsid w:val="00350FFE"/>
    <w:rsid w:val="00352FAB"/>
    <w:rsid w:val="00353E9D"/>
    <w:rsid w:val="00354907"/>
    <w:rsid w:val="00356A16"/>
    <w:rsid w:val="003645F9"/>
    <w:rsid w:val="003739D3"/>
    <w:rsid w:val="0037728E"/>
    <w:rsid w:val="00377E05"/>
    <w:rsid w:val="00377E6D"/>
    <w:rsid w:val="00377E87"/>
    <w:rsid w:val="00380172"/>
    <w:rsid w:val="00382633"/>
    <w:rsid w:val="003847CF"/>
    <w:rsid w:val="00392C55"/>
    <w:rsid w:val="003A11FB"/>
    <w:rsid w:val="003A149D"/>
    <w:rsid w:val="003A71B2"/>
    <w:rsid w:val="003B349C"/>
    <w:rsid w:val="003B7F01"/>
    <w:rsid w:val="003C0503"/>
    <w:rsid w:val="003C5ADE"/>
    <w:rsid w:val="003C750C"/>
    <w:rsid w:val="003C7ADA"/>
    <w:rsid w:val="003D46C6"/>
    <w:rsid w:val="003D667B"/>
    <w:rsid w:val="003E4292"/>
    <w:rsid w:val="003E6D76"/>
    <w:rsid w:val="003E7A40"/>
    <w:rsid w:val="003F35E3"/>
    <w:rsid w:val="003F5595"/>
    <w:rsid w:val="004060B5"/>
    <w:rsid w:val="004062B1"/>
    <w:rsid w:val="00406C0D"/>
    <w:rsid w:val="0041054B"/>
    <w:rsid w:val="00411F47"/>
    <w:rsid w:val="004120DD"/>
    <w:rsid w:val="00415CED"/>
    <w:rsid w:val="00420213"/>
    <w:rsid w:val="00423496"/>
    <w:rsid w:val="00423BBB"/>
    <w:rsid w:val="00426217"/>
    <w:rsid w:val="00426FF3"/>
    <w:rsid w:val="00427D4C"/>
    <w:rsid w:val="00431970"/>
    <w:rsid w:val="0043256F"/>
    <w:rsid w:val="00432DA9"/>
    <w:rsid w:val="00433335"/>
    <w:rsid w:val="00434A1E"/>
    <w:rsid w:val="00437360"/>
    <w:rsid w:val="00441878"/>
    <w:rsid w:val="00441D94"/>
    <w:rsid w:val="00442F1B"/>
    <w:rsid w:val="0045251C"/>
    <w:rsid w:val="004564D3"/>
    <w:rsid w:val="0046152D"/>
    <w:rsid w:val="00462C12"/>
    <w:rsid w:val="00463CAC"/>
    <w:rsid w:val="00464176"/>
    <w:rsid w:val="0046451C"/>
    <w:rsid w:val="00465BC1"/>
    <w:rsid w:val="004675A9"/>
    <w:rsid w:val="0047300D"/>
    <w:rsid w:val="004834D1"/>
    <w:rsid w:val="00485596"/>
    <w:rsid w:val="004867D1"/>
    <w:rsid w:val="00487FDB"/>
    <w:rsid w:val="00492F98"/>
    <w:rsid w:val="004961F6"/>
    <w:rsid w:val="0049741C"/>
    <w:rsid w:val="00497D0D"/>
    <w:rsid w:val="004A199B"/>
    <w:rsid w:val="004A2DE0"/>
    <w:rsid w:val="004A3BD6"/>
    <w:rsid w:val="004A4126"/>
    <w:rsid w:val="004A47FF"/>
    <w:rsid w:val="004A547D"/>
    <w:rsid w:val="004A58DC"/>
    <w:rsid w:val="004B4CC2"/>
    <w:rsid w:val="004C080C"/>
    <w:rsid w:val="004C1C4C"/>
    <w:rsid w:val="004C1D65"/>
    <w:rsid w:val="004C2909"/>
    <w:rsid w:val="004C3D58"/>
    <w:rsid w:val="004C6305"/>
    <w:rsid w:val="004C69C0"/>
    <w:rsid w:val="004D07FB"/>
    <w:rsid w:val="004D3C5D"/>
    <w:rsid w:val="004D3EB0"/>
    <w:rsid w:val="004D499E"/>
    <w:rsid w:val="004D4EB5"/>
    <w:rsid w:val="004D79B5"/>
    <w:rsid w:val="004E1C71"/>
    <w:rsid w:val="004E2754"/>
    <w:rsid w:val="004E3BC1"/>
    <w:rsid w:val="004E529C"/>
    <w:rsid w:val="0050674C"/>
    <w:rsid w:val="00507AD3"/>
    <w:rsid w:val="00511D78"/>
    <w:rsid w:val="005163E0"/>
    <w:rsid w:val="005167D8"/>
    <w:rsid w:val="00523B39"/>
    <w:rsid w:val="00526B8F"/>
    <w:rsid w:val="00527DC0"/>
    <w:rsid w:val="00530CD8"/>
    <w:rsid w:val="00535C44"/>
    <w:rsid w:val="00536AAB"/>
    <w:rsid w:val="00540512"/>
    <w:rsid w:val="00540C28"/>
    <w:rsid w:val="00545ECB"/>
    <w:rsid w:val="00546A1D"/>
    <w:rsid w:val="00550097"/>
    <w:rsid w:val="00550D25"/>
    <w:rsid w:val="00550EB7"/>
    <w:rsid w:val="00554415"/>
    <w:rsid w:val="00555A8F"/>
    <w:rsid w:val="005668A6"/>
    <w:rsid w:val="00567E05"/>
    <w:rsid w:val="0057476C"/>
    <w:rsid w:val="00575356"/>
    <w:rsid w:val="00580476"/>
    <w:rsid w:val="00586920"/>
    <w:rsid w:val="00591485"/>
    <w:rsid w:val="00591FFD"/>
    <w:rsid w:val="005928D8"/>
    <w:rsid w:val="00596BCC"/>
    <w:rsid w:val="005979E3"/>
    <w:rsid w:val="005A3E44"/>
    <w:rsid w:val="005A44C7"/>
    <w:rsid w:val="005A4587"/>
    <w:rsid w:val="005A6B2B"/>
    <w:rsid w:val="005A74F5"/>
    <w:rsid w:val="005A7745"/>
    <w:rsid w:val="005B17FC"/>
    <w:rsid w:val="005B1A1A"/>
    <w:rsid w:val="005B6779"/>
    <w:rsid w:val="005B7B0F"/>
    <w:rsid w:val="005C3E91"/>
    <w:rsid w:val="005D5E86"/>
    <w:rsid w:val="005D5F04"/>
    <w:rsid w:val="005D6CFB"/>
    <w:rsid w:val="005D7A9F"/>
    <w:rsid w:val="005E45A6"/>
    <w:rsid w:val="005F2141"/>
    <w:rsid w:val="005F30C4"/>
    <w:rsid w:val="005F378C"/>
    <w:rsid w:val="005F6E4F"/>
    <w:rsid w:val="00601617"/>
    <w:rsid w:val="006107AD"/>
    <w:rsid w:val="00611DE0"/>
    <w:rsid w:val="00623E15"/>
    <w:rsid w:val="0062452E"/>
    <w:rsid w:val="00624A19"/>
    <w:rsid w:val="00624F2D"/>
    <w:rsid w:val="00627D7C"/>
    <w:rsid w:val="00633A6E"/>
    <w:rsid w:val="00642162"/>
    <w:rsid w:val="00656273"/>
    <w:rsid w:val="00660EBE"/>
    <w:rsid w:val="0066168D"/>
    <w:rsid w:val="00663282"/>
    <w:rsid w:val="006636F8"/>
    <w:rsid w:val="00666B7F"/>
    <w:rsid w:val="00667552"/>
    <w:rsid w:val="00670D9B"/>
    <w:rsid w:val="0067167F"/>
    <w:rsid w:val="00677A73"/>
    <w:rsid w:val="006857E1"/>
    <w:rsid w:val="00686974"/>
    <w:rsid w:val="00687A77"/>
    <w:rsid w:val="00691F60"/>
    <w:rsid w:val="006972A3"/>
    <w:rsid w:val="006A7288"/>
    <w:rsid w:val="006B40BE"/>
    <w:rsid w:val="006C4365"/>
    <w:rsid w:val="006D227F"/>
    <w:rsid w:val="006E0337"/>
    <w:rsid w:val="006E22F7"/>
    <w:rsid w:val="006E50E4"/>
    <w:rsid w:val="006F3988"/>
    <w:rsid w:val="006F46CC"/>
    <w:rsid w:val="00701E8B"/>
    <w:rsid w:val="00703D1C"/>
    <w:rsid w:val="00710E31"/>
    <w:rsid w:val="007111FB"/>
    <w:rsid w:val="00711382"/>
    <w:rsid w:val="00712040"/>
    <w:rsid w:val="007164A1"/>
    <w:rsid w:val="00720E19"/>
    <w:rsid w:val="00730DB5"/>
    <w:rsid w:val="00735F14"/>
    <w:rsid w:val="00745BD6"/>
    <w:rsid w:val="00752465"/>
    <w:rsid w:val="00753A4E"/>
    <w:rsid w:val="00753FEA"/>
    <w:rsid w:val="00755418"/>
    <w:rsid w:val="007555B6"/>
    <w:rsid w:val="00755EF8"/>
    <w:rsid w:val="007566B1"/>
    <w:rsid w:val="0076275A"/>
    <w:rsid w:val="00764B78"/>
    <w:rsid w:val="00765015"/>
    <w:rsid w:val="007660A4"/>
    <w:rsid w:val="00771AC6"/>
    <w:rsid w:val="0077368F"/>
    <w:rsid w:val="00776C38"/>
    <w:rsid w:val="00776FBA"/>
    <w:rsid w:val="0078342D"/>
    <w:rsid w:val="00792B40"/>
    <w:rsid w:val="00794B5B"/>
    <w:rsid w:val="007967F5"/>
    <w:rsid w:val="007A05B2"/>
    <w:rsid w:val="007A68A5"/>
    <w:rsid w:val="007B225F"/>
    <w:rsid w:val="007B2B67"/>
    <w:rsid w:val="007C4CFD"/>
    <w:rsid w:val="007D176E"/>
    <w:rsid w:val="007D20A2"/>
    <w:rsid w:val="007D4007"/>
    <w:rsid w:val="007D63AE"/>
    <w:rsid w:val="007D728A"/>
    <w:rsid w:val="007E37C0"/>
    <w:rsid w:val="007F1D98"/>
    <w:rsid w:val="007F1DF3"/>
    <w:rsid w:val="007F51DC"/>
    <w:rsid w:val="008035F6"/>
    <w:rsid w:val="00805017"/>
    <w:rsid w:val="00806825"/>
    <w:rsid w:val="00812756"/>
    <w:rsid w:val="00820EF6"/>
    <w:rsid w:val="00821D67"/>
    <w:rsid w:val="0082253A"/>
    <w:rsid w:val="008234D9"/>
    <w:rsid w:val="00823AD7"/>
    <w:rsid w:val="008255A6"/>
    <w:rsid w:val="00830214"/>
    <w:rsid w:val="00830B49"/>
    <w:rsid w:val="00833AB1"/>
    <w:rsid w:val="00834BD4"/>
    <w:rsid w:val="00841B6C"/>
    <w:rsid w:val="0084578D"/>
    <w:rsid w:val="008513DA"/>
    <w:rsid w:val="0085296B"/>
    <w:rsid w:val="00853742"/>
    <w:rsid w:val="00856174"/>
    <w:rsid w:val="00860C54"/>
    <w:rsid w:val="00865142"/>
    <w:rsid w:val="00866131"/>
    <w:rsid w:val="00867BEE"/>
    <w:rsid w:val="00873644"/>
    <w:rsid w:val="008746B4"/>
    <w:rsid w:val="00874A56"/>
    <w:rsid w:val="00874A67"/>
    <w:rsid w:val="00874C6A"/>
    <w:rsid w:val="008765FD"/>
    <w:rsid w:val="00881166"/>
    <w:rsid w:val="00881716"/>
    <w:rsid w:val="00881AC1"/>
    <w:rsid w:val="008830AF"/>
    <w:rsid w:val="008830FE"/>
    <w:rsid w:val="00886F1D"/>
    <w:rsid w:val="008A2387"/>
    <w:rsid w:val="008A2427"/>
    <w:rsid w:val="008A490D"/>
    <w:rsid w:val="008A602F"/>
    <w:rsid w:val="008C0292"/>
    <w:rsid w:val="008C0B57"/>
    <w:rsid w:val="008C4AC2"/>
    <w:rsid w:val="008D471A"/>
    <w:rsid w:val="008E3446"/>
    <w:rsid w:val="008E417D"/>
    <w:rsid w:val="008F6391"/>
    <w:rsid w:val="0090186E"/>
    <w:rsid w:val="00902882"/>
    <w:rsid w:val="00902911"/>
    <w:rsid w:val="00903526"/>
    <w:rsid w:val="00903EC9"/>
    <w:rsid w:val="0090550D"/>
    <w:rsid w:val="00905E1F"/>
    <w:rsid w:val="009067CD"/>
    <w:rsid w:val="0091574C"/>
    <w:rsid w:val="00915B1C"/>
    <w:rsid w:val="00917161"/>
    <w:rsid w:val="009175A0"/>
    <w:rsid w:val="00917C60"/>
    <w:rsid w:val="00924917"/>
    <w:rsid w:val="00927C37"/>
    <w:rsid w:val="0093165F"/>
    <w:rsid w:val="00935DA1"/>
    <w:rsid w:val="00937707"/>
    <w:rsid w:val="00937BF9"/>
    <w:rsid w:val="0094552F"/>
    <w:rsid w:val="00947EE6"/>
    <w:rsid w:val="009538D3"/>
    <w:rsid w:val="009574DB"/>
    <w:rsid w:val="009629F2"/>
    <w:rsid w:val="00966002"/>
    <w:rsid w:val="009707BC"/>
    <w:rsid w:val="00972CDF"/>
    <w:rsid w:val="009731AD"/>
    <w:rsid w:val="00973B63"/>
    <w:rsid w:val="00977288"/>
    <w:rsid w:val="009818D5"/>
    <w:rsid w:val="009852CE"/>
    <w:rsid w:val="00991843"/>
    <w:rsid w:val="009A5971"/>
    <w:rsid w:val="009B081F"/>
    <w:rsid w:val="009B0E11"/>
    <w:rsid w:val="009B0E8E"/>
    <w:rsid w:val="009B3B6E"/>
    <w:rsid w:val="009B7E25"/>
    <w:rsid w:val="009C60EA"/>
    <w:rsid w:val="009C75CF"/>
    <w:rsid w:val="009D27CA"/>
    <w:rsid w:val="009D3D47"/>
    <w:rsid w:val="009D4DA1"/>
    <w:rsid w:val="009D7B52"/>
    <w:rsid w:val="009F4124"/>
    <w:rsid w:val="009F5E18"/>
    <w:rsid w:val="00A1086E"/>
    <w:rsid w:val="00A10A83"/>
    <w:rsid w:val="00A13605"/>
    <w:rsid w:val="00A15C80"/>
    <w:rsid w:val="00A17E93"/>
    <w:rsid w:val="00A2188F"/>
    <w:rsid w:val="00A313B8"/>
    <w:rsid w:val="00A3625A"/>
    <w:rsid w:val="00A432F5"/>
    <w:rsid w:val="00A4391C"/>
    <w:rsid w:val="00A47A9F"/>
    <w:rsid w:val="00A522F0"/>
    <w:rsid w:val="00A53376"/>
    <w:rsid w:val="00A55417"/>
    <w:rsid w:val="00A560E8"/>
    <w:rsid w:val="00A572FF"/>
    <w:rsid w:val="00A62594"/>
    <w:rsid w:val="00A63F68"/>
    <w:rsid w:val="00A66478"/>
    <w:rsid w:val="00A76D8F"/>
    <w:rsid w:val="00A83AFE"/>
    <w:rsid w:val="00A86E0C"/>
    <w:rsid w:val="00A91C3E"/>
    <w:rsid w:val="00A97987"/>
    <w:rsid w:val="00AA1010"/>
    <w:rsid w:val="00AA2741"/>
    <w:rsid w:val="00AB0FA9"/>
    <w:rsid w:val="00AC09B7"/>
    <w:rsid w:val="00AC2D56"/>
    <w:rsid w:val="00AC355D"/>
    <w:rsid w:val="00AC6435"/>
    <w:rsid w:val="00AC79BF"/>
    <w:rsid w:val="00AD05FC"/>
    <w:rsid w:val="00AD07D5"/>
    <w:rsid w:val="00AD332E"/>
    <w:rsid w:val="00AD4307"/>
    <w:rsid w:val="00AD55F9"/>
    <w:rsid w:val="00AE69FE"/>
    <w:rsid w:val="00AE78EC"/>
    <w:rsid w:val="00AF1128"/>
    <w:rsid w:val="00AF571A"/>
    <w:rsid w:val="00B00C5D"/>
    <w:rsid w:val="00B02427"/>
    <w:rsid w:val="00B035E7"/>
    <w:rsid w:val="00B06516"/>
    <w:rsid w:val="00B10516"/>
    <w:rsid w:val="00B10B8E"/>
    <w:rsid w:val="00B11A9F"/>
    <w:rsid w:val="00B14966"/>
    <w:rsid w:val="00B25235"/>
    <w:rsid w:val="00B25DDB"/>
    <w:rsid w:val="00B342AC"/>
    <w:rsid w:val="00B37563"/>
    <w:rsid w:val="00B45869"/>
    <w:rsid w:val="00B50A4D"/>
    <w:rsid w:val="00B5122E"/>
    <w:rsid w:val="00B512B2"/>
    <w:rsid w:val="00B558DE"/>
    <w:rsid w:val="00B56C38"/>
    <w:rsid w:val="00B56DDD"/>
    <w:rsid w:val="00B60ECF"/>
    <w:rsid w:val="00B6734F"/>
    <w:rsid w:val="00B8069E"/>
    <w:rsid w:val="00B80BFA"/>
    <w:rsid w:val="00B81BD3"/>
    <w:rsid w:val="00B91CAA"/>
    <w:rsid w:val="00B92E24"/>
    <w:rsid w:val="00BA3C57"/>
    <w:rsid w:val="00BA79C9"/>
    <w:rsid w:val="00BB113E"/>
    <w:rsid w:val="00BB1450"/>
    <w:rsid w:val="00BB33B5"/>
    <w:rsid w:val="00BB6F4A"/>
    <w:rsid w:val="00BC43A6"/>
    <w:rsid w:val="00BC76B7"/>
    <w:rsid w:val="00BD09BD"/>
    <w:rsid w:val="00BD7C8B"/>
    <w:rsid w:val="00BE0C79"/>
    <w:rsid w:val="00BE2E73"/>
    <w:rsid w:val="00BE4E9A"/>
    <w:rsid w:val="00BE72AC"/>
    <w:rsid w:val="00BF019F"/>
    <w:rsid w:val="00BF11A0"/>
    <w:rsid w:val="00BF3877"/>
    <w:rsid w:val="00BF4D62"/>
    <w:rsid w:val="00C04ACC"/>
    <w:rsid w:val="00C168EA"/>
    <w:rsid w:val="00C169E9"/>
    <w:rsid w:val="00C177B4"/>
    <w:rsid w:val="00C17C09"/>
    <w:rsid w:val="00C22467"/>
    <w:rsid w:val="00C224A3"/>
    <w:rsid w:val="00C23101"/>
    <w:rsid w:val="00C32F01"/>
    <w:rsid w:val="00C36B32"/>
    <w:rsid w:val="00C407FA"/>
    <w:rsid w:val="00C45912"/>
    <w:rsid w:val="00C47B99"/>
    <w:rsid w:val="00C506C2"/>
    <w:rsid w:val="00C50D0E"/>
    <w:rsid w:val="00C54F88"/>
    <w:rsid w:val="00C65676"/>
    <w:rsid w:val="00C66463"/>
    <w:rsid w:val="00C71119"/>
    <w:rsid w:val="00C71194"/>
    <w:rsid w:val="00C7218C"/>
    <w:rsid w:val="00C72C1F"/>
    <w:rsid w:val="00C73EAC"/>
    <w:rsid w:val="00C750AA"/>
    <w:rsid w:val="00C75E3C"/>
    <w:rsid w:val="00C80B68"/>
    <w:rsid w:val="00C827D8"/>
    <w:rsid w:val="00C90BC0"/>
    <w:rsid w:val="00C90E5C"/>
    <w:rsid w:val="00C93CDE"/>
    <w:rsid w:val="00C95812"/>
    <w:rsid w:val="00C96F1F"/>
    <w:rsid w:val="00CA25CB"/>
    <w:rsid w:val="00CA30B8"/>
    <w:rsid w:val="00CB21F7"/>
    <w:rsid w:val="00CB4E7F"/>
    <w:rsid w:val="00CB5153"/>
    <w:rsid w:val="00CB7DEC"/>
    <w:rsid w:val="00CD53C8"/>
    <w:rsid w:val="00CD7B3B"/>
    <w:rsid w:val="00CE0268"/>
    <w:rsid w:val="00CF1307"/>
    <w:rsid w:val="00CF1CA8"/>
    <w:rsid w:val="00CF4617"/>
    <w:rsid w:val="00D004C2"/>
    <w:rsid w:val="00D011CD"/>
    <w:rsid w:val="00D01E70"/>
    <w:rsid w:val="00D04E6F"/>
    <w:rsid w:val="00D068AA"/>
    <w:rsid w:val="00D06CE4"/>
    <w:rsid w:val="00D11D84"/>
    <w:rsid w:val="00D17298"/>
    <w:rsid w:val="00D2021F"/>
    <w:rsid w:val="00D211CD"/>
    <w:rsid w:val="00D25F4D"/>
    <w:rsid w:val="00D323EF"/>
    <w:rsid w:val="00D35068"/>
    <w:rsid w:val="00D427F7"/>
    <w:rsid w:val="00D43201"/>
    <w:rsid w:val="00D47825"/>
    <w:rsid w:val="00D50568"/>
    <w:rsid w:val="00D55E09"/>
    <w:rsid w:val="00D56849"/>
    <w:rsid w:val="00D61E68"/>
    <w:rsid w:val="00D62C37"/>
    <w:rsid w:val="00D65E35"/>
    <w:rsid w:val="00D71244"/>
    <w:rsid w:val="00D729F7"/>
    <w:rsid w:val="00D761FA"/>
    <w:rsid w:val="00D81FCC"/>
    <w:rsid w:val="00D82E22"/>
    <w:rsid w:val="00D90091"/>
    <w:rsid w:val="00D93470"/>
    <w:rsid w:val="00D96018"/>
    <w:rsid w:val="00D9656F"/>
    <w:rsid w:val="00D96B57"/>
    <w:rsid w:val="00D97A4A"/>
    <w:rsid w:val="00D97E4F"/>
    <w:rsid w:val="00DA1916"/>
    <w:rsid w:val="00DA1C37"/>
    <w:rsid w:val="00DA2948"/>
    <w:rsid w:val="00DA2CA8"/>
    <w:rsid w:val="00DA46C0"/>
    <w:rsid w:val="00DB2049"/>
    <w:rsid w:val="00DB4B25"/>
    <w:rsid w:val="00DB6573"/>
    <w:rsid w:val="00DB7D7C"/>
    <w:rsid w:val="00DC4929"/>
    <w:rsid w:val="00DC634A"/>
    <w:rsid w:val="00DC74B7"/>
    <w:rsid w:val="00DD082E"/>
    <w:rsid w:val="00DD1F99"/>
    <w:rsid w:val="00DD589F"/>
    <w:rsid w:val="00DD6339"/>
    <w:rsid w:val="00DD6BC9"/>
    <w:rsid w:val="00DE212C"/>
    <w:rsid w:val="00DE21FD"/>
    <w:rsid w:val="00DE36A9"/>
    <w:rsid w:val="00DE5503"/>
    <w:rsid w:val="00DE6910"/>
    <w:rsid w:val="00DF7196"/>
    <w:rsid w:val="00DF72E7"/>
    <w:rsid w:val="00E0529C"/>
    <w:rsid w:val="00E06E98"/>
    <w:rsid w:val="00E14169"/>
    <w:rsid w:val="00E21F07"/>
    <w:rsid w:val="00E230FB"/>
    <w:rsid w:val="00E2375F"/>
    <w:rsid w:val="00E23F5C"/>
    <w:rsid w:val="00E46C6D"/>
    <w:rsid w:val="00E476D6"/>
    <w:rsid w:val="00E51C5B"/>
    <w:rsid w:val="00E51EBB"/>
    <w:rsid w:val="00E52AAC"/>
    <w:rsid w:val="00E53BA7"/>
    <w:rsid w:val="00E53C83"/>
    <w:rsid w:val="00E566BA"/>
    <w:rsid w:val="00E56944"/>
    <w:rsid w:val="00E607A0"/>
    <w:rsid w:val="00E776CC"/>
    <w:rsid w:val="00E87F81"/>
    <w:rsid w:val="00EA0616"/>
    <w:rsid w:val="00EA2588"/>
    <w:rsid w:val="00EA3686"/>
    <w:rsid w:val="00EC27CE"/>
    <w:rsid w:val="00EC308A"/>
    <w:rsid w:val="00ED15DB"/>
    <w:rsid w:val="00ED1890"/>
    <w:rsid w:val="00ED2495"/>
    <w:rsid w:val="00ED5FB7"/>
    <w:rsid w:val="00EE008E"/>
    <w:rsid w:val="00EE12EC"/>
    <w:rsid w:val="00EE678C"/>
    <w:rsid w:val="00EF115A"/>
    <w:rsid w:val="00EF550F"/>
    <w:rsid w:val="00EF68F8"/>
    <w:rsid w:val="00EF6F2F"/>
    <w:rsid w:val="00EF7843"/>
    <w:rsid w:val="00F010EA"/>
    <w:rsid w:val="00F04DCB"/>
    <w:rsid w:val="00F0750A"/>
    <w:rsid w:val="00F1224F"/>
    <w:rsid w:val="00F15090"/>
    <w:rsid w:val="00F17D37"/>
    <w:rsid w:val="00F2150B"/>
    <w:rsid w:val="00F21E42"/>
    <w:rsid w:val="00F2208B"/>
    <w:rsid w:val="00F25588"/>
    <w:rsid w:val="00F26BD8"/>
    <w:rsid w:val="00F31AA3"/>
    <w:rsid w:val="00F349BE"/>
    <w:rsid w:val="00F36E64"/>
    <w:rsid w:val="00F434FD"/>
    <w:rsid w:val="00F447D9"/>
    <w:rsid w:val="00F509EF"/>
    <w:rsid w:val="00F53A94"/>
    <w:rsid w:val="00F54EAD"/>
    <w:rsid w:val="00F556BA"/>
    <w:rsid w:val="00F6500A"/>
    <w:rsid w:val="00F67B3F"/>
    <w:rsid w:val="00F67C70"/>
    <w:rsid w:val="00F75F00"/>
    <w:rsid w:val="00F91A8D"/>
    <w:rsid w:val="00F956A7"/>
    <w:rsid w:val="00FA1E8B"/>
    <w:rsid w:val="00FA6398"/>
    <w:rsid w:val="00FB06F1"/>
    <w:rsid w:val="00FC3625"/>
    <w:rsid w:val="00FC681E"/>
    <w:rsid w:val="00FC6C60"/>
    <w:rsid w:val="00FC754A"/>
    <w:rsid w:val="00FD3640"/>
    <w:rsid w:val="00FD62DD"/>
    <w:rsid w:val="00FD6985"/>
    <w:rsid w:val="00FE45B4"/>
    <w:rsid w:val="00FE6960"/>
    <w:rsid w:val="00FF0349"/>
    <w:rsid w:val="00FF374E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99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1"/>
    <w:uiPriority w:val="99"/>
    <w:semiHidden/>
    <w:unhideWhenUsed/>
    <w:rsid w:val="003E6D76"/>
    <w:pPr>
      <w:suppressAutoHyphens/>
      <w:spacing w:after="120" w:line="480" w:lineRule="auto"/>
    </w:pPr>
    <w:rPr>
      <w:color w:val="00000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6D76"/>
    <w:rPr>
      <w:rFonts w:ascii="Times New Roman" w:eastAsia="Times New Roman" w:hAnsi="Times New Roman" w:cs="Times New Roman"/>
      <w:lang w:val="uk-UA"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3E6D76"/>
    <w:rPr>
      <w:rFonts w:ascii="Times New Roman" w:eastAsia="Times New Roman" w:hAnsi="Times New Roman" w:cs="Times New Roman"/>
      <w:color w:val="000000"/>
      <w:lang w:val="uk-UA" w:eastAsia="zh-CN"/>
    </w:rPr>
  </w:style>
  <w:style w:type="paragraph" w:customStyle="1" w:styleId="1">
    <w:name w:val="Основной текст1"/>
    <w:basedOn w:val="a"/>
    <w:rsid w:val="003E6D76"/>
    <w:pPr>
      <w:widowControl w:val="0"/>
      <w:shd w:val="clear" w:color="auto" w:fill="FFFFFF"/>
      <w:spacing w:after="180" w:line="0" w:lineRule="atLeast"/>
      <w:ind w:hanging="1580"/>
      <w:jc w:val="center"/>
    </w:pPr>
    <w:rPr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rsid w:val="003E6D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D76"/>
    <w:pPr>
      <w:widowControl w:val="0"/>
      <w:shd w:val="clear" w:color="auto" w:fill="FFFFFF"/>
      <w:spacing w:before="240" w:after="600" w:line="320" w:lineRule="exact"/>
      <w:jc w:val="center"/>
    </w:pPr>
    <w:rPr>
      <w:b/>
      <w:bCs/>
      <w:sz w:val="26"/>
      <w:szCs w:val="26"/>
      <w:lang w:val="ru-RU" w:eastAsia="en-US"/>
    </w:rPr>
  </w:style>
  <w:style w:type="character" w:customStyle="1" w:styleId="31">
    <w:name w:val="Основной текст (3) + Не полужирный"/>
    <w:basedOn w:val="3"/>
    <w:rsid w:val="003E6D7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paragraph" w:styleId="a8">
    <w:name w:val="Title"/>
    <w:basedOn w:val="a"/>
    <w:link w:val="a9"/>
    <w:qFormat/>
    <w:rsid w:val="00FF3CE8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FF3CE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BBBE-F0E4-420D-B883-2699E59A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662</cp:revision>
  <cp:lastPrinted>2023-11-15T08:12:00Z</cp:lastPrinted>
  <dcterms:created xsi:type="dcterms:W3CDTF">2022-01-31T09:16:00Z</dcterms:created>
  <dcterms:modified xsi:type="dcterms:W3CDTF">2023-11-15T08:57:00Z</dcterms:modified>
</cp:coreProperties>
</file>